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029C" w:rsidRDefault="0032029C" w:rsidP="0032029C">
      <w:pPr>
        <w:spacing w:line="360" w:lineRule="auto"/>
        <w:jc w:val="center"/>
        <w:rPr>
          <w:b/>
          <w:sz w:val="28"/>
          <w:szCs w:val="28"/>
        </w:rPr>
      </w:pPr>
      <w:r w:rsidRPr="00C7142F">
        <w:rPr>
          <w:rFonts w:hint="eastAsia"/>
          <w:b/>
          <w:sz w:val="28"/>
          <w:szCs w:val="28"/>
        </w:rPr>
        <w:t>厦门大学本科课程大纲</w:t>
      </w:r>
    </w:p>
    <w:p w:rsidR="00467658" w:rsidRPr="00C7142F" w:rsidRDefault="00467658" w:rsidP="0032029C">
      <w:pPr>
        <w:spacing w:line="360" w:lineRule="auto"/>
        <w:jc w:val="center"/>
        <w:rPr>
          <w:b/>
          <w:sz w:val="28"/>
          <w:szCs w:val="28"/>
        </w:rPr>
      </w:pPr>
      <w:r>
        <w:rPr>
          <w:rFonts w:hint="eastAsia"/>
          <w:b/>
          <w:sz w:val="28"/>
          <w:szCs w:val="28"/>
        </w:rPr>
        <w:t xml:space="preserve">XMU Undergraduate </w:t>
      </w:r>
      <w:r w:rsidR="00500212">
        <w:rPr>
          <w:rFonts w:hint="eastAsia"/>
          <w:b/>
          <w:sz w:val="28"/>
          <w:szCs w:val="28"/>
        </w:rPr>
        <w:t>Course Syllabus</w:t>
      </w:r>
    </w:p>
    <w:tbl>
      <w:tblPr>
        <w:tblpPr w:leftFromText="180" w:rightFromText="180" w:vertAnchor="text" w:horzAnchor="margin" w:tblpXSpec="center" w:tblpY="622"/>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33"/>
        <w:gridCol w:w="2129"/>
        <w:gridCol w:w="1699"/>
        <w:gridCol w:w="1270"/>
        <w:gridCol w:w="429"/>
        <w:gridCol w:w="1987"/>
      </w:tblGrid>
      <w:tr w:rsidR="0032029C" w:rsidRPr="00AE3279"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rsidR="00676879" w:rsidRDefault="0032029C" w:rsidP="00676879">
            <w:pPr>
              <w:jc w:val="left"/>
              <w:rPr>
                <w:szCs w:val="21"/>
              </w:rPr>
            </w:pPr>
            <w:r w:rsidRPr="00712F35">
              <w:rPr>
                <w:rFonts w:hint="eastAsia"/>
                <w:szCs w:val="21"/>
              </w:rPr>
              <w:t>课程名称</w:t>
            </w:r>
          </w:p>
          <w:p w:rsidR="0032029C" w:rsidRPr="00712F35" w:rsidRDefault="00676879" w:rsidP="00676879">
            <w:pPr>
              <w:jc w:val="left"/>
              <w:rPr>
                <w:szCs w:val="21"/>
              </w:rPr>
            </w:pPr>
            <w:r>
              <w:rPr>
                <w:rFonts w:hint="eastAsia"/>
                <w:szCs w:val="21"/>
              </w:rPr>
              <w:t>C</w:t>
            </w:r>
            <w:r w:rsidR="00467658" w:rsidRPr="00712F35">
              <w:rPr>
                <w:rFonts w:hint="eastAsia"/>
                <w:szCs w:val="21"/>
              </w:rPr>
              <w:t xml:space="preserve">ourse </w:t>
            </w:r>
            <w:r>
              <w:rPr>
                <w:rFonts w:hint="eastAsia"/>
                <w:szCs w:val="21"/>
              </w:rPr>
              <w:t xml:space="preserve">title </w:t>
            </w:r>
            <w:r w:rsidR="00467658" w:rsidRPr="00712F35">
              <w:rPr>
                <w:rFonts w:hint="eastAsia"/>
                <w:szCs w:val="21"/>
              </w:rPr>
              <w:t>(in Chinese &amp;</w:t>
            </w:r>
            <w:r>
              <w:rPr>
                <w:rFonts w:hint="eastAsia"/>
                <w:szCs w:val="21"/>
              </w:rPr>
              <w:t xml:space="preserve"> </w:t>
            </w:r>
            <w:r w:rsidR="00467658" w:rsidRPr="00712F35">
              <w:rPr>
                <w:rFonts w:hint="eastAsia"/>
                <w:szCs w:val="21"/>
              </w:rPr>
              <w:t>English)</w:t>
            </w:r>
          </w:p>
        </w:tc>
        <w:tc>
          <w:tcPr>
            <w:tcW w:w="7514" w:type="dxa"/>
            <w:gridSpan w:val="5"/>
            <w:tcBorders>
              <w:top w:val="single" w:sz="4" w:space="0" w:color="auto"/>
              <w:left w:val="single" w:sz="4" w:space="0" w:color="auto"/>
              <w:bottom w:val="single" w:sz="4" w:space="0" w:color="auto"/>
              <w:right w:val="single" w:sz="4" w:space="0" w:color="auto"/>
            </w:tcBorders>
            <w:vAlign w:val="center"/>
          </w:tcPr>
          <w:p w:rsidR="007018B8" w:rsidRDefault="007018B8" w:rsidP="007018B8">
            <w:pPr>
              <w:jc w:val="left"/>
              <w:rPr>
                <w:szCs w:val="21"/>
                <w:lang w:val="en-AU"/>
              </w:rPr>
            </w:pPr>
            <w:r w:rsidRPr="005C418B">
              <w:rPr>
                <w:rFonts w:hint="eastAsia"/>
                <w:szCs w:val="21"/>
              </w:rPr>
              <w:t>产业组织</w:t>
            </w:r>
            <w:r>
              <w:rPr>
                <w:rFonts w:hint="eastAsia"/>
                <w:szCs w:val="21"/>
                <w:lang w:val="en-AU"/>
              </w:rPr>
              <w:t>与管理</w:t>
            </w:r>
          </w:p>
          <w:p w:rsidR="005C418B" w:rsidRPr="00712F35" w:rsidRDefault="005C418B" w:rsidP="005C418B">
            <w:pPr>
              <w:jc w:val="left"/>
              <w:rPr>
                <w:szCs w:val="21"/>
              </w:rPr>
            </w:pPr>
            <w:r>
              <w:rPr>
                <w:szCs w:val="21"/>
              </w:rPr>
              <w:t>Industrial Organization</w:t>
            </w:r>
          </w:p>
        </w:tc>
      </w:tr>
      <w:tr w:rsidR="00676879" w:rsidRPr="00AE3279" w:rsidTr="00F4518C">
        <w:trPr>
          <w:trHeight w:val="986"/>
        </w:trPr>
        <w:tc>
          <w:tcPr>
            <w:tcW w:w="2233" w:type="dxa"/>
            <w:tcBorders>
              <w:top w:val="single" w:sz="4" w:space="0" w:color="auto"/>
              <w:left w:val="single" w:sz="4" w:space="0" w:color="auto"/>
              <w:bottom w:val="single" w:sz="4" w:space="0" w:color="auto"/>
              <w:right w:val="single" w:sz="4" w:space="0" w:color="auto"/>
            </w:tcBorders>
            <w:shd w:val="clear" w:color="auto" w:fill="auto"/>
          </w:tcPr>
          <w:p w:rsidR="00676879" w:rsidRPr="00712F35" w:rsidRDefault="00676879" w:rsidP="00676879">
            <w:pPr>
              <w:jc w:val="left"/>
              <w:rPr>
                <w:szCs w:val="21"/>
              </w:rPr>
            </w:pPr>
            <w:r w:rsidRPr="00712F35">
              <w:rPr>
                <w:rFonts w:hint="eastAsia"/>
                <w:szCs w:val="21"/>
              </w:rPr>
              <w:t>课程编号</w:t>
            </w:r>
          </w:p>
          <w:p w:rsidR="00676879" w:rsidRPr="00712F35" w:rsidRDefault="00676879" w:rsidP="00676879">
            <w:pPr>
              <w:jc w:val="left"/>
              <w:rPr>
                <w:szCs w:val="21"/>
              </w:rPr>
            </w:pPr>
            <w:r w:rsidRPr="00712F35">
              <w:rPr>
                <w:rFonts w:hint="eastAsia"/>
                <w:szCs w:val="21"/>
              </w:rPr>
              <w:t>Course number</w:t>
            </w:r>
          </w:p>
        </w:tc>
        <w:tc>
          <w:tcPr>
            <w:tcW w:w="3828" w:type="dxa"/>
            <w:gridSpan w:val="2"/>
            <w:tcBorders>
              <w:top w:val="single" w:sz="4" w:space="0" w:color="auto"/>
              <w:left w:val="single" w:sz="4" w:space="0" w:color="auto"/>
              <w:bottom w:val="single" w:sz="4" w:space="0" w:color="auto"/>
              <w:right w:val="single" w:sz="4" w:space="0" w:color="auto"/>
            </w:tcBorders>
            <w:vAlign w:val="center"/>
          </w:tcPr>
          <w:p w:rsidR="00676879" w:rsidRPr="00712F35" w:rsidRDefault="00676879" w:rsidP="00676879">
            <w:pPr>
              <w:jc w:val="left"/>
              <w:rPr>
                <w:color w:val="FF0000"/>
                <w:szCs w:val="21"/>
              </w:rPr>
            </w:pPr>
          </w:p>
          <w:p w:rsidR="00676879" w:rsidRPr="00712F35" w:rsidRDefault="00676879" w:rsidP="00676879">
            <w:pPr>
              <w:jc w:val="left"/>
              <w:rPr>
                <w:szCs w:val="21"/>
              </w:rPr>
            </w:pPr>
          </w:p>
        </w:tc>
        <w:tc>
          <w:tcPr>
            <w:tcW w:w="1699" w:type="dxa"/>
            <w:gridSpan w:val="2"/>
            <w:tcBorders>
              <w:top w:val="single" w:sz="4" w:space="0" w:color="auto"/>
              <w:left w:val="single" w:sz="4" w:space="0" w:color="auto"/>
              <w:bottom w:val="single" w:sz="4" w:space="0" w:color="auto"/>
              <w:right w:val="single" w:sz="4" w:space="0" w:color="auto"/>
            </w:tcBorders>
            <w:vAlign w:val="center"/>
          </w:tcPr>
          <w:p w:rsidR="00676879" w:rsidRPr="00712F35" w:rsidRDefault="00676879" w:rsidP="00676879">
            <w:pPr>
              <w:jc w:val="left"/>
              <w:rPr>
                <w:szCs w:val="21"/>
              </w:rPr>
            </w:pPr>
            <w:r w:rsidRPr="00712F35">
              <w:rPr>
                <w:rFonts w:hint="eastAsia"/>
                <w:szCs w:val="21"/>
              </w:rPr>
              <w:t>学分</w:t>
            </w:r>
            <w:r w:rsidRPr="00712F35">
              <w:rPr>
                <w:szCs w:val="21"/>
              </w:rPr>
              <w:t>/</w:t>
            </w:r>
            <w:r w:rsidRPr="00712F35">
              <w:rPr>
                <w:rFonts w:hint="eastAsia"/>
                <w:szCs w:val="21"/>
              </w:rPr>
              <w:t>周学时</w:t>
            </w:r>
          </w:p>
          <w:p w:rsidR="00676879" w:rsidRPr="00712F35" w:rsidRDefault="00676879" w:rsidP="00676879">
            <w:pPr>
              <w:jc w:val="left"/>
              <w:rPr>
                <w:szCs w:val="21"/>
              </w:rPr>
            </w:pPr>
            <w:r w:rsidRPr="00712F35">
              <w:rPr>
                <w:rFonts w:hint="eastAsia"/>
                <w:szCs w:val="21"/>
              </w:rPr>
              <w:t xml:space="preserve">Credit/weekly </w:t>
            </w:r>
            <w:r>
              <w:rPr>
                <w:rFonts w:hint="eastAsia"/>
                <w:szCs w:val="21"/>
              </w:rPr>
              <w:t>teaching</w:t>
            </w:r>
            <w:r w:rsidRPr="00712F35">
              <w:rPr>
                <w:rFonts w:hint="eastAsia"/>
                <w:szCs w:val="21"/>
              </w:rPr>
              <w:t xml:space="preserve"> hour</w:t>
            </w:r>
            <w:r w:rsidRPr="00712F35">
              <w:rPr>
                <w:szCs w:val="21"/>
              </w:rPr>
              <w:t xml:space="preserve">  </w:t>
            </w:r>
          </w:p>
        </w:tc>
        <w:tc>
          <w:tcPr>
            <w:tcW w:w="1987" w:type="dxa"/>
            <w:tcBorders>
              <w:top w:val="single" w:sz="4" w:space="0" w:color="auto"/>
              <w:left w:val="single" w:sz="4" w:space="0" w:color="auto"/>
              <w:bottom w:val="single" w:sz="4" w:space="0" w:color="auto"/>
              <w:right w:val="single" w:sz="4" w:space="0" w:color="auto"/>
            </w:tcBorders>
            <w:vAlign w:val="center"/>
          </w:tcPr>
          <w:p w:rsidR="00676879" w:rsidRPr="00712F35" w:rsidRDefault="00676879" w:rsidP="00676879">
            <w:pPr>
              <w:ind w:left="207"/>
              <w:jc w:val="left"/>
              <w:rPr>
                <w:szCs w:val="21"/>
              </w:rPr>
            </w:pPr>
            <w:r w:rsidRPr="00712F35">
              <w:rPr>
                <w:rFonts w:hint="eastAsia"/>
                <w:szCs w:val="21"/>
              </w:rPr>
              <w:t>3 credit /4</w:t>
            </w:r>
            <w:r>
              <w:rPr>
                <w:rFonts w:hint="eastAsia"/>
                <w:szCs w:val="21"/>
              </w:rPr>
              <w:t xml:space="preserve"> teaching</w:t>
            </w:r>
            <w:r w:rsidRPr="00712F35">
              <w:rPr>
                <w:rFonts w:hint="eastAsia"/>
                <w:szCs w:val="21"/>
              </w:rPr>
              <w:t xml:space="preserve"> hours</w:t>
            </w:r>
            <w:r>
              <w:rPr>
                <w:rFonts w:hint="eastAsia"/>
                <w:szCs w:val="21"/>
              </w:rPr>
              <w:t xml:space="preserve"> per week</w:t>
            </w:r>
          </w:p>
        </w:tc>
      </w:tr>
      <w:tr w:rsidR="00676879" w:rsidRPr="00AE3279"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rsidR="00676879" w:rsidRPr="00C524AD" w:rsidRDefault="00676879" w:rsidP="00676879">
            <w:pPr>
              <w:jc w:val="left"/>
              <w:rPr>
                <w:szCs w:val="21"/>
              </w:rPr>
            </w:pPr>
            <w:r w:rsidRPr="00C524AD">
              <w:rPr>
                <w:rFonts w:hint="eastAsia"/>
                <w:szCs w:val="21"/>
              </w:rPr>
              <w:t>开课学期</w:t>
            </w:r>
          </w:p>
          <w:p w:rsidR="00676879" w:rsidRPr="00C524AD" w:rsidRDefault="00676879" w:rsidP="00676879">
            <w:pPr>
              <w:jc w:val="left"/>
              <w:rPr>
                <w:szCs w:val="21"/>
              </w:rPr>
            </w:pPr>
            <w:r w:rsidRPr="00C524AD">
              <w:rPr>
                <w:rFonts w:hint="eastAsia"/>
                <w:szCs w:val="21"/>
              </w:rPr>
              <w:t>Semester</w:t>
            </w:r>
          </w:p>
        </w:tc>
        <w:tc>
          <w:tcPr>
            <w:tcW w:w="2129" w:type="dxa"/>
            <w:tcBorders>
              <w:top w:val="single" w:sz="4" w:space="0" w:color="auto"/>
              <w:left w:val="single" w:sz="4" w:space="0" w:color="auto"/>
              <w:bottom w:val="single" w:sz="4" w:space="0" w:color="auto"/>
              <w:right w:val="single" w:sz="4" w:space="0" w:color="auto"/>
            </w:tcBorders>
            <w:vAlign w:val="center"/>
          </w:tcPr>
          <w:p w:rsidR="00676879" w:rsidRDefault="005C418B" w:rsidP="00676879">
            <w:pPr>
              <w:jc w:val="left"/>
              <w:rPr>
                <w:szCs w:val="21"/>
              </w:rPr>
            </w:pPr>
            <w:r>
              <w:rPr>
                <w:rFonts w:hint="eastAsia"/>
                <w:szCs w:val="21"/>
              </w:rPr>
              <w:t>秋季</w:t>
            </w:r>
          </w:p>
          <w:p w:rsidR="005C418B" w:rsidRPr="00C524AD" w:rsidRDefault="005C418B" w:rsidP="00676879">
            <w:pPr>
              <w:jc w:val="left"/>
              <w:rPr>
                <w:szCs w:val="21"/>
              </w:rPr>
            </w:pPr>
          </w:p>
        </w:tc>
        <w:tc>
          <w:tcPr>
            <w:tcW w:w="1699" w:type="dxa"/>
            <w:tcBorders>
              <w:top w:val="single" w:sz="4" w:space="0" w:color="auto"/>
              <w:left w:val="single" w:sz="4" w:space="0" w:color="auto"/>
              <w:bottom w:val="single" w:sz="4" w:space="0" w:color="auto"/>
              <w:right w:val="single" w:sz="4" w:space="0" w:color="auto"/>
            </w:tcBorders>
            <w:vAlign w:val="center"/>
          </w:tcPr>
          <w:p w:rsidR="00676879" w:rsidRPr="00C524AD" w:rsidRDefault="00676879" w:rsidP="00676879">
            <w:pPr>
              <w:jc w:val="left"/>
              <w:rPr>
                <w:szCs w:val="21"/>
              </w:rPr>
            </w:pPr>
            <w:r w:rsidRPr="00C524AD">
              <w:rPr>
                <w:rFonts w:hint="eastAsia"/>
                <w:szCs w:val="21"/>
              </w:rPr>
              <w:t>开课学年</w:t>
            </w:r>
          </w:p>
          <w:p w:rsidR="00676879" w:rsidRPr="00C524AD" w:rsidRDefault="00676879" w:rsidP="00676879">
            <w:pPr>
              <w:jc w:val="left"/>
              <w:rPr>
                <w:szCs w:val="21"/>
              </w:rPr>
            </w:pPr>
            <w:r w:rsidRPr="00C524AD">
              <w:rPr>
                <w:rFonts w:hint="eastAsia"/>
                <w:szCs w:val="21"/>
              </w:rPr>
              <w:t>Academic year</w:t>
            </w:r>
          </w:p>
        </w:tc>
        <w:tc>
          <w:tcPr>
            <w:tcW w:w="3686" w:type="dxa"/>
            <w:gridSpan w:val="3"/>
            <w:tcBorders>
              <w:top w:val="single" w:sz="4" w:space="0" w:color="auto"/>
              <w:left w:val="single" w:sz="4" w:space="0" w:color="auto"/>
              <w:bottom w:val="single" w:sz="4" w:space="0" w:color="auto"/>
              <w:right w:val="single" w:sz="4" w:space="0" w:color="auto"/>
            </w:tcBorders>
            <w:vAlign w:val="center"/>
          </w:tcPr>
          <w:p w:rsidR="00676879" w:rsidRPr="00C524AD" w:rsidRDefault="005C418B" w:rsidP="00C83272">
            <w:pPr>
              <w:jc w:val="left"/>
              <w:rPr>
                <w:szCs w:val="21"/>
              </w:rPr>
            </w:pPr>
            <w:r>
              <w:rPr>
                <w:rFonts w:hint="eastAsia"/>
                <w:szCs w:val="21"/>
              </w:rPr>
              <w:t>201</w:t>
            </w:r>
            <w:r w:rsidR="00237381">
              <w:rPr>
                <w:szCs w:val="21"/>
              </w:rPr>
              <w:t>7</w:t>
            </w:r>
            <w:r>
              <w:rPr>
                <w:rFonts w:hint="eastAsia"/>
                <w:szCs w:val="21"/>
              </w:rPr>
              <w:t>-201</w:t>
            </w:r>
            <w:r w:rsidR="00237381">
              <w:rPr>
                <w:szCs w:val="21"/>
              </w:rPr>
              <w:t>8</w:t>
            </w:r>
          </w:p>
        </w:tc>
      </w:tr>
      <w:tr w:rsidR="00676879" w:rsidRPr="00AE3279" w:rsidTr="004B23EB">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rsidR="00676879" w:rsidRPr="00C524AD" w:rsidRDefault="00676879" w:rsidP="00676879">
            <w:pPr>
              <w:jc w:val="left"/>
              <w:rPr>
                <w:szCs w:val="21"/>
              </w:rPr>
            </w:pPr>
            <w:r w:rsidRPr="00C524AD">
              <w:rPr>
                <w:rFonts w:hint="eastAsia"/>
                <w:szCs w:val="21"/>
              </w:rPr>
              <w:t>课程类型</w:t>
            </w:r>
            <w:r w:rsidRPr="00C524AD">
              <w:rPr>
                <w:rFonts w:hint="eastAsia"/>
                <w:szCs w:val="21"/>
              </w:rPr>
              <w:t xml:space="preserve"> Course </w:t>
            </w:r>
            <w:r w:rsidR="006A1A5C" w:rsidRPr="00C524AD">
              <w:rPr>
                <w:rFonts w:hint="eastAsia"/>
                <w:szCs w:val="21"/>
              </w:rPr>
              <w:t>t</w:t>
            </w:r>
            <w:r w:rsidRPr="00C524AD">
              <w:rPr>
                <w:rFonts w:hint="eastAsia"/>
                <w:szCs w:val="21"/>
              </w:rPr>
              <w:t>ype</w:t>
            </w:r>
          </w:p>
        </w:tc>
        <w:tc>
          <w:tcPr>
            <w:tcW w:w="7514" w:type="dxa"/>
            <w:gridSpan w:val="5"/>
            <w:tcBorders>
              <w:top w:val="single" w:sz="4" w:space="0" w:color="auto"/>
              <w:left w:val="single" w:sz="4" w:space="0" w:color="auto"/>
              <w:bottom w:val="single" w:sz="4" w:space="0" w:color="auto"/>
              <w:right w:val="single" w:sz="4" w:space="0" w:color="auto"/>
            </w:tcBorders>
            <w:vAlign w:val="center"/>
          </w:tcPr>
          <w:p w:rsidR="00676879" w:rsidRPr="0045388D" w:rsidRDefault="0045388D" w:rsidP="00676879">
            <w:pPr>
              <w:jc w:val="left"/>
              <w:rPr>
                <w:szCs w:val="21"/>
                <w:lang w:val="en-AU"/>
              </w:rPr>
            </w:pPr>
            <w:r>
              <w:rPr>
                <w:rFonts w:hint="eastAsia"/>
              </w:rPr>
              <w:t>选修课</w:t>
            </w:r>
            <w:r>
              <w:rPr>
                <w:szCs w:val="21"/>
                <w:lang w:val="en-AU"/>
              </w:rPr>
              <w:t>Elective</w:t>
            </w:r>
          </w:p>
        </w:tc>
      </w:tr>
      <w:tr w:rsidR="0032029C" w:rsidRPr="00AE3279"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rsidR="0032029C" w:rsidRPr="00712F35" w:rsidRDefault="0032029C" w:rsidP="00676879">
            <w:pPr>
              <w:jc w:val="left"/>
              <w:rPr>
                <w:szCs w:val="21"/>
              </w:rPr>
            </w:pPr>
            <w:r w:rsidRPr="00712F35">
              <w:rPr>
                <w:rFonts w:hint="eastAsia"/>
                <w:szCs w:val="21"/>
              </w:rPr>
              <w:t>先修课程</w:t>
            </w:r>
            <w:r w:rsidR="00951D11" w:rsidRPr="00712F35">
              <w:rPr>
                <w:rFonts w:hint="eastAsia"/>
                <w:szCs w:val="21"/>
              </w:rPr>
              <w:t xml:space="preserve"> </w:t>
            </w:r>
            <w:r w:rsidR="00951D11" w:rsidRPr="00712F35">
              <w:rPr>
                <w:szCs w:val="21"/>
              </w:rPr>
              <w:t xml:space="preserve"> </w:t>
            </w:r>
            <w:r w:rsidR="00676879">
              <w:rPr>
                <w:rFonts w:hint="eastAsia"/>
                <w:szCs w:val="21"/>
              </w:rPr>
              <w:t>P</w:t>
            </w:r>
            <w:r w:rsidR="00951D11" w:rsidRPr="00712F35">
              <w:rPr>
                <w:szCs w:val="21"/>
              </w:rPr>
              <w:t>rerequisite course</w:t>
            </w:r>
          </w:p>
        </w:tc>
        <w:tc>
          <w:tcPr>
            <w:tcW w:w="7514" w:type="dxa"/>
            <w:gridSpan w:val="5"/>
            <w:tcBorders>
              <w:top w:val="single" w:sz="4" w:space="0" w:color="auto"/>
              <w:left w:val="single" w:sz="4" w:space="0" w:color="auto"/>
              <w:bottom w:val="single" w:sz="4" w:space="0" w:color="auto"/>
              <w:right w:val="single" w:sz="4" w:space="0" w:color="auto"/>
            </w:tcBorders>
            <w:vAlign w:val="center"/>
          </w:tcPr>
          <w:p w:rsidR="0089487E" w:rsidRPr="0089487E" w:rsidRDefault="0045388D" w:rsidP="00676879">
            <w:pPr>
              <w:jc w:val="left"/>
              <w:rPr>
                <w:rFonts w:ascii="宋体" w:hAnsi="宋体" w:cs="宋体"/>
                <w:color w:val="000000"/>
                <w:sz w:val="20"/>
                <w:szCs w:val="20"/>
                <w:shd w:val="clear" w:color="auto" w:fill="FFFFFF"/>
              </w:rPr>
            </w:pPr>
            <w:r>
              <w:rPr>
                <w:rFonts w:ascii="Arial" w:hAnsi="Arial" w:cs="Arial" w:hint="eastAsia"/>
                <w:color w:val="000000"/>
                <w:sz w:val="20"/>
                <w:szCs w:val="20"/>
                <w:shd w:val="clear" w:color="auto" w:fill="FFFFFF"/>
              </w:rPr>
              <w:t>微观</w:t>
            </w:r>
            <w:r w:rsidR="0089487E" w:rsidRPr="0089487E">
              <w:rPr>
                <w:rFonts w:ascii="Arial" w:hAnsi="Arial" w:cs="Arial"/>
                <w:color w:val="000000"/>
                <w:sz w:val="20"/>
                <w:szCs w:val="20"/>
                <w:shd w:val="clear" w:color="auto" w:fill="FFFFFF"/>
              </w:rPr>
              <w:t>经济</w:t>
            </w:r>
            <w:r w:rsidR="0089487E" w:rsidRPr="0089487E">
              <w:rPr>
                <w:rFonts w:ascii="宋体" w:hAnsi="宋体" w:cs="宋体" w:hint="eastAsia"/>
                <w:color w:val="000000"/>
                <w:sz w:val="20"/>
                <w:szCs w:val="20"/>
                <w:shd w:val="clear" w:color="auto" w:fill="FFFFFF"/>
              </w:rPr>
              <w:t>学</w:t>
            </w:r>
          </w:p>
          <w:p w:rsidR="0032029C" w:rsidRPr="005C418B" w:rsidRDefault="005C418B" w:rsidP="00676879">
            <w:pPr>
              <w:jc w:val="left"/>
              <w:rPr>
                <w:szCs w:val="21"/>
                <w:lang w:val="en-AU"/>
              </w:rPr>
            </w:pPr>
            <w:r>
              <w:rPr>
                <w:szCs w:val="21"/>
                <w:lang w:val="en-AU"/>
              </w:rPr>
              <w:t>Microeconomics</w:t>
            </w:r>
          </w:p>
        </w:tc>
      </w:tr>
      <w:tr w:rsidR="0032029C" w:rsidRPr="00AE3279"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rsidR="00676879" w:rsidRDefault="0032029C" w:rsidP="00676879">
            <w:pPr>
              <w:jc w:val="left"/>
              <w:rPr>
                <w:szCs w:val="21"/>
              </w:rPr>
            </w:pPr>
            <w:r w:rsidRPr="00712F35">
              <w:rPr>
                <w:rFonts w:hint="eastAsia"/>
                <w:szCs w:val="21"/>
              </w:rPr>
              <w:t>选用教材</w:t>
            </w:r>
            <w:r w:rsidR="00B86BB4" w:rsidRPr="00712F35">
              <w:rPr>
                <w:rFonts w:hint="eastAsia"/>
                <w:szCs w:val="21"/>
              </w:rPr>
              <w:t xml:space="preserve"> </w:t>
            </w:r>
          </w:p>
          <w:p w:rsidR="0032029C" w:rsidRPr="00712F35" w:rsidRDefault="00B86BB4" w:rsidP="00676879">
            <w:pPr>
              <w:jc w:val="left"/>
              <w:rPr>
                <w:szCs w:val="21"/>
              </w:rPr>
            </w:pPr>
            <w:r w:rsidRPr="00712F35">
              <w:rPr>
                <w:rFonts w:hint="eastAsia"/>
                <w:szCs w:val="21"/>
              </w:rPr>
              <w:t>Required</w:t>
            </w:r>
            <w:r w:rsidR="00951D11" w:rsidRPr="00712F35">
              <w:rPr>
                <w:rFonts w:hint="eastAsia"/>
                <w:szCs w:val="21"/>
              </w:rPr>
              <w:t xml:space="preserve"> </w:t>
            </w:r>
            <w:r w:rsidR="006A1A5C">
              <w:rPr>
                <w:rFonts w:hint="eastAsia"/>
                <w:szCs w:val="21"/>
              </w:rPr>
              <w:t>t</w:t>
            </w:r>
            <w:r w:rsidR="00951D11" w:rsidRPr="00712F35">
              <w:rPr>
                <w:rFonts w:hint="eastAsia"/>
                <w:szCs w:val="21"/>
              </w:rPr>
              <w:t>extbook</w:t>
            </w:r>
          </w:p>
        </w:tc>
        <w:tc>
          <w:tcPr>
            <w:tcW w:w="7514" w:type="dxa"/>
            <w:gridSpan w:val="5"/>
            <w:tcBorders>
              <w:top w:val="single" w:sz="4" w:space="0" w:color="auto"/>
              <w:left w:val="single" w:sz="4" w:space="0" w:color="auto"/>
              <w:bottom w:val="single" w:sz="4" w:space="0" w:color="auto"/>
              <w:right w:val="single" w:sz="4" w:space="0" w:color="auto"/>
            </w:tcBorders>
            <w:vAlign w:val="center"/>
          </w:tcPr>
          <w:p w:rsidR="00360511" w:rsidRPr="00712F35" w:rsidRDefault="00360511" w:rsidP="00676879">
            <w:pPr>
              <w:jc w:val="left"/>
              <w:rPr>
                <w:szCs w:val="21"/>
              </w:rPr>
            </w:pPr>
          </w:p>
        </w:tc>
      </w:tr>
      <w:tr w:rsidR="009B55CD" w:rsidRPr="00AE3279"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rsidR="009B55CD" w:rsidRDefault="009B55CD" w:rsidP="00676879">
            <w:pPr>
              <w:jc w:val="left"/>
              <w:rPr>
                <w:szCs w:val="21"/>
              </w:rPr>
            </w:pPr>
            <w:r w:rsidRPr="00712F35">
              <w:rPr>
                <w:rFonts w:hint="eastAsia"/>
                <w:szCs w:val="21"/>
              </w:rPr>
              <w:t>选用教材（英文）</w:t>
            </w:r>
          </w:p>
          <w:p w:rsidR="00676879" w:rsidRPr="00712F35" w:rsidRDefault="00676879" w:rsidP="00676879">
            <w:pPr>
              <w:jc w:val="left"/>
              <w:rPr>
                <w:szCs w:val="21"/>
              </w:rPr>
            </w:pPr>
            <w:r w:rsidRPr="00712F35">
              <w:rPr>
                <w:rFonts w:hint="eastAsia"/>
                <w:szCs w:val="21"/>
              </w:rPr>
              <w:t>Required</w:t>
            </w:r>
            <w:r w:rsidR="006A1A5C">
              <w:rPr>
                <w:rFonts w:hint="eastAsia"/>
                <w:szCs w:val="21"/>
              </w:rPr>
              <w:t xml:space="preserve"> English-written t</w:t>
            </w:r>
            <w:r w:rsidRPr="00712F35">
              <w:rPr>
                <w:rFonts w:hint="eastAsia"/>
                <w:szCs w:val="21"/>
              </w:rPr>
              <w:t>extbook</w:t>
            </w:r>
          </w:p>
        </w:tc>
        <w:tc>
          <w:tcPr>
            <w:tcW w:w="7514" w:type="dxa"/>
            <w:gridSpan w:val="5"/>
            <w:tcBorders>
              <w:top w:val="single" w:sz="4" w:space="0" w:color="auto"/>
              <w:left w:val="single" w:sz="4" w:space="0" w:color="auto"/>
              <w:bottom w:val="single" w:sz="4" w:space="0" w:color="auto"/>
              <w:right w:val="single" w:sz="4" w:space="0" w:color="auto"/>
            </w:tcBorders>
            <w:vAlign w:val="center"/>
          </w:tcPr>
          <w:p w:rsidR="0089487E" w:rsidRDefault="0089487E" w:rsidP="00676879">
            <w:pPr>
              <w:jc w:val="left"/>
              <w:rPr>
                <w:szCs w:val="21"/>
              </w:rPr>
            </w:pPr>
            <w:r w:rsidRPr="0089487E">
              <w:rPr>
                <w:rFonts w:hint="eastAsia"/>
                <w:szCs w:val="21"/>
              </w:rPr>
              <w:t>《产业组织</w:t>
            </w:r>
            <w:r w:rsidR="00237381">
              <w:rPr>
                <w:rFonts w:hint="eastAsia"/>
                <w:szCs w:val="21"/>
              </w:rPr>
              <w:t>理论与运用</w:t>
            </w:r>
            <w:r w:rsidRPr="0089487E">
              <w:rPr>
                <w:rFonts w:hint="eastAsia"/>
                <w:szCs w:val="21"/>
              </w:rPr>
              <w:t>》</w:t>
            </w:r>
            <w:r w:rsidRPr="0089487E">
              <w:rPr>
                <w:rFonts w:hint="eastAsia"/>
                <w:szCs w:val="21"/>
              </w:rPr>
              <w:t xml:space="preserve"> </w:t>
            </w:r>
            <w:r w:rsidR="00237381">
              <w:rPr>
                <w:rFonts w:hint="eastAsia"/>
                <w:szCs w:val="21"/>
              </w:rPr>
              <w:t>《反托拉斯案例》</w:t>
            </w:r>
          </w:p>
          <w:p w:rsidR="00237381" w:rsidRDefault="00237381" w:rsidP="0089487E">
            <w:pPr>
              <w:jc w:val="left"/>
              <w:rPr>
                <w:szCs w:val="21"/>
              </w:rPr>
            </w:pPr>
            <w:r w:rsidRPr="00237381">
              <w:rPr>
                <w:szCs w:val="21"/>
              </w:rPr>
              <w:t>Industrial Organization: Contemporary Theory and Empirical Applications,</w:t>
            </w:r>
          </w:p>
          <w:p w:rsidR="00237381" w:rsidRDefault="00237381" w:rsidP="00237381">
            <w:pPr>
              <w:jc w:val="left"/>
              <w:rPr>
                <w:szCs w:val="21"/>
              </w:rPr>
            </w:pPr>
            <w:r w:rsidRPr="00237381">
              <w:rPr>
                <w:szCs w:val="21"/>
              </w:rPr>
              <w:t xml:space="preserve">Lynne </w:t>
            </w:r>
            <w:proofErr w:type="spellStart"/>
            <w:r w:rsidRPr="00237381">
              <w:rPr>
                <w:szCs w:val="21"/>
              </w:rPr>
              <w:t>Pepall</w:t>
            </w:r>
            <w:proofErr w:type="spellEnd"/>
            <w:r w:rsidRPr="00237381">
              <w:rPr>
                <w:szCs w:val="21"/>
              </w:rPr>
              <w:t>, Dani</w:t>
            </w:r>
            <w:r>
              <w:rPr>
                <w:szCs w:val="21"/>
              </w:rPr>
              <w:t>el J. Richards, and George Nor</w:t>
            </w:r>
            <w:r w:rsidRPr="00237381">
              <w:rPr>
                <w:szCs w:val="21"/>
              </w:rPr>
              <w:t>man</w:t>
            </w:r>
          </w:p>
          <w:p w:rsidR="0089487E" w:rsidRPr="00712F35" w:rsidRDefault="00237381" w:rsidP="00237381">
            <w:pPr>
              <w:jc w:val="left"/>
              <w:rPr>
                <w:szCs w:val="21"/>
              </w:rPr>
            </w:pPr>
            <w:r>
              <w:rPr>
                <w:szCs w:val="21"/>
              </w:rPr>
              <w:t>The</w:t>
            </w:r>
            <w:r>
              <w:rPr>
                <w:rFonts w:hint="eastAsia"/>
                <w:szCs w:val="21"/>
              </w:rPr>
              <w:t xml:space="preserve"> </w:t>
            </w:r>
            <w:r w:rsidRPr="00237381">
              <w:rPr>
                <w:szCs w:val="21"/>
              </w:rPr>
              <w:t>Antitrust Casebook</w:t>
            </w:r>
            <w:r w:rsidR="0089487E" w:rsidRPr="0089487E">
              <w:rPr>
                <w:szCs w:val="21"/>
              </w:rPr>
              <w:t xml:space="preserve">, </w:t>
            </w:r>
            <w:r w:rsidRPr="00237381">
              <w:rPr>
                <w:szCs w:val="21"/>
              </w:rPr>
              <w:t xml:space="preserve">William </w:t>
            </w:r>
            <w:proofErr w:type="spellStart"/>
            <w:r w:rsidRPr="00237381">
              <w:rPr>
                <w:szCs w:val="21"/>
              </w:rPr>
              <w:t>Breit</w:t>
            </w:r>
            <w:proofErr w:type="spellEnd"/>
            <w:r w:rsidRPr="00237381">
              <w:rPr>
                <w:szCs w:val="21"/>
              </w:rPr>
              <w:t xml:space="preserve"> and Kenneth </w:t>
            </w:r>
            <w:proofErr w:type="spellStart"/>
            <w:r w:rsidRPr="00237381">
              <w:rPr>
                <w:szCs w:val="21"/>
              </w:rPr>
              <w:t>Elzinga</w:t>
            </w:r>
            <w:proofErr w:type="spellEnd"/>
          </w:p>
        </w:tc>
      </w:tr>
      <w:tr w:rsidR="0032029C" w:rsidRPr="00AE3279"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rsidR="006A1A5C" w:rsidRDefault="0032029C" w:rsidP="00676879">
            <w:pPr>
              <w:jc w:val="left"/>
              <w:rPr>
                <w:szCs w:val="21"/>
              </w:rPr>
            </w:pPr>
            <w:r w:rsidRPr="00712F35">
              <w:rPr>
                <w:rFonts w:hint="eastAsia"/>
                <w:szCs w:val="21"/>
              </w:rPr>
              <w:t>主要参考书</w:t>
            </w:r>
            <w:r w:rsidR="00B86BB4" w:rsidRPr="00712F35">
              <w:rPr>
                <w:rFonts w:hint="eastAsia"/>
                <w:szCs w:val="21"/>
              </w:rPr>
              <w:t xml:space="preserve"> </w:t>
            </w:r>
          </w:p>
          <w:p w:rsidR="0032029C" w:rsidRPr="00712F35" w:rsidRDefault="006A1A5C" w:rsidP="00676879">
            <w:pPr>
              <w:jc w:val="left"/>
              <w:rPr>
                <w:szCs w:val="21"/>
              </w:rPr>
            </w:pPr>
            <w:r>
              <w:rPr>
                <w:rFonts w:hint="eastAsia"/>
                <w:szCs w:val="21"/>
              </w:rPr>
              <w:t>Main r</w:t>
            </w:r>
            <w:r w:rsidR="00B86BB4" w:rsidRPr="00712F35">
              <w:rPr>
                <w:rFonts w:hint="eastAsia"/>
                <w:szCs w:val="21"/>
              </w:rPr>
              <w:t xml:space="preserve">eference </w:t>
            </w:r>
            <w:r>
              <w:rPr>
                <w:rFonts w:hint="eastAsia"/>
                <w:szCs w:val="21"/>
              </w:rPr>
              <w:t>b</w:t>
            </w:r>
            <w:r w:rsidR="00951D11" w:rsidRPr="00712F35">
              <w:rPr>
                <w:rFonts w:hint="eastAsia"/>
                <w:szCs w:val="21"/>
              </w:rPr>
              <w:t>ook</w:t>
            </w:r>
          </w:p>
        </w:tc>
        <w:tc>
          <w:tcPr>
            <w:tcW w:w="7514" w:type="dxa"/>
            <w:gridSpan w:val="5"/>
            <w:tcBorders>
              <w:top w:val="single" w:sz="4" w:space="0" w:color="auto"/>
              <w:left w:val="single" w:sz="4" w:space="0" w:color="auto"/>
              <w:bottom w:val="single" w:sz="4" w:space="0" w:color="auto"/>
              <w:right w:val="single" w:sz="4" w:space="0" w:color="auto"/>
            </w:tcBorders>
          </w:tcPr>
          <w:p w:rsidR="0032029C" w:rsidRPr="00712F35" w:rsidRDefault="0032029C" w:rsidP="00676879">
            <w:pPr>
              <w:jc w:val="left"/>
              <w:rPr>
                <w:szCs w:val="21"/>
              </w:rPr>
            </w:pPr>
          </w:p>
        </w:tc>
      </w:tr>
      <w:tr w:rsidR="009B55CD" w:rsidRPr="00AE3279"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rsidR="009B55CD" w:rsidRDefault="009B55CD" w:rsidP="00676879">
            <w:pPr>
              <w:jc w:val="left"/>
              <w:rPr>
                <w:szCs w:val="21"/>
              </w:rPr>
            </w:pPr>
            <w:r w:rsidRPr="00712F35">
              <w:rPr>
                <w:rFonts w:hint="eastAsia"/>
                <w:szCs w:val="21"/>
              </w:rPr>
              <w:t>主要参考书（英文）</w:t>
            </w:r>
          </w:p>
          <w:p w:rsidR="006A1A5C" w:rsidRPr="00712F35" w:rsidRDefault="006A1A5C" w:rsidP="00676879">
            <w:pPr>
              <w:jc w:val="left"/>
              <w:rPr>
                <w:szCs w:val="21"/>
              </w:rPr>
            </w:pPr>
            <w:r>
              <w:rPr>
                <w:rFonts w:hint="eastAsia"/>
                <w:szCs w:val="21"/>
              </w:rPr>
              <w:t xml:space="preserve">Main English-written reference book </w:t>
            </w:r>
          </w:p>
        </w:tc>
        <w:tc>
          <w:tcPr>
            <w:tcW w:w="7514" w:type="dxa"/>
            <w:gridSpan w:val="5"/>
            <w:tcBorders>
              <w:top w:val="single" w:sz="4" w:space="0" w:color="auto"/>
              <w:left w:val="single" w:sz="4" w:space="0" w:color="auto"/>
              <w:bottom w:val="single" w:sz="4" w:space="0" w:color="auto"/>
              <w:right w:val="single" w:sz="4" w:space="0" w:color="auto"/>
            </w:tcBorders>
          </w:tcPr>
          <w:p w:rsidR="009B55CD" w:rsidRPr="00712F35" w:rsidRDefault="009B55CD" w:rsidP="00676879">
            <w:pPr>
              <w:jc w:val="left"/>
              <w:rPr>
                <w:szCs w:val="21"/>
              </w:rPr>
            </w:pPr>
          </w:p>
        </w:tc>
      </w:tr>
      <w:tr w:rsidR="0032029C" w:rsidRPr="00AE3279" w:rsidTr="00712F35">
        <w:trPr>
          <w:trHeight w:val="381"/>
        </w:trPr>
        <w:tc>
          <w:tcPr>
            <w:tcW w:w="9747" w:type="dxa"/>
            <w:gridSpan w:val="6"/>
            <w:tcBorders>
              <w:top w:val="single" w:sz="4" w:space="0" w:color="auto"/>
              <w:left w:val="single" w:sz="4" w:space="0" w:color="auto"/>
              <w:bottom w:val="single" w:sz="4" w:space="0" w:color="auto"/>
              <w:right w:val="single" w:sz="4" w:space="0" w:color="auto"/>
            </w:tcBorders>
          </w:tcPr>
          <w:p w:rsidR="0032029C" w:rsidRPr="00712F35" w:rsidRDefault="0032029C" w:rsidP="00676879">
            <w:pPr>
              <w:jc w:val="left"/>
              <w:rPr>
                <w:bCs/>
                <w:szCs w:val="21"/>
              </w:rPr>
            </w:pPr>
            <w:r w:rsidRPr="00712F35">
              <w:rPr>
                <w:rFonts w:hint="eastAsia"/>
                <w:bCs/>
                <w:szCs w:val="21"/>
              </w:rPr>
              <w:t>一、</w:t>
            </w:r>
            <w:r w:rsidR="002F69BD" w:rsidRPr="00712F35">
              <w:rPr>
                <w:rFonts w:hint="eastAsia"/>
                <w:szCs w:val="21"/>
              </w:rPr>
              <w:t>课程性质、目的与任务</w:t>
            </w:r>
            <w:r w:rsidR="00B86BB4" w:rsidRPr="00712F35">
              <w:rPr>
                <w:rFonts w:hint="eastAsia"/>
                <w:szCs w:val="21"/>
              </w:rPr>
              <w:t xml:space="preserve"> Course description and objectives</w:t>
            </w:r>
          </w:p>
        </w:tc>
      </w:tr>
      <w:tr w:rsidR="0032029C" w:rsidRPr="00AE3279" w:rsidTr="00712F35">
        <w:trPr>
          <w:trHeight w:val="381"/>
        </w:trPr>
        <w:tc>
          <w:tcPr>
            <w:tcW w:w="9747" w:type="dxa"/>
            <w:gridSpan w:val="6"/>
            <w:tcBorders>
              <w:top w:val="single" w:sz="4" w:space="0" w:color="auto"/>
              <w:left w:val="single" w:sz="4" w:space="0" w:color="auto"/>
              <w:bottom w:val="single" w:sz="4" w:space="0" w:color="auto"/>
              <w:right w:val="single" w:sz="4" w:space="0" w:color="auto"/>
            </w:tcBorders>
          </w:tcPr>
          <w:p w:rsidR="000E6947" w:rsidRDefault="00C7142F" w:rsidP="00676879">
            <w:pPr>
              <w:ind w:firstLineChars="200" w:firstLine="420"/>
              <w:jc w:val="left"/>
              <w:rPr>
                <w:bCs/>
                <w:szCs w:val="21"/>
              </w:rPr>
            </w:pPr>
            <w:r w:rsidRPr="00712F35">
              <w:rPr>
                <w:rFonts w:hint="eastAsia"/>
                <w:bCs/>
                <w:szCs w:val="21"/>
              </w:rPr>
              <w:t>中文</w:t>
            </w:r>
            <w:r w:rsidR="006A1A5C">
              <w:rPr>
                <w:rFonts w:hint="eastAsia"/>
                <w:bCs/>
                <w:szCs w:val="21"/>
              </w:rPr>
              <w:t xml:space="preserve"> (in Chinese)</w:t>
            </w:r>
            <w:r w:rsidRPr="00712F35">
              <w:rPr>
                <w:rFonts w:hint="eastAsia"/>
                <w:bCs/>
                <w:szCs w:val="21"/>
              </w:rPr>
              <w:t>：</w:t>
            </w:r>
          </w:p>
          <w:p w:rsidR="00582C7F" w:rsidRDefault="00582C7F" w:rsidP="00676879">
            <w:pPr>
              <w:ind w:firstLineChars="200" w:firstLine="420"/>
              <w:jc w:val="left"/>
              <w:rPr>
                <w:bCs/>
                <w:szCs w:val="21"/>
              </w:rPr>
            </w:pPr>
            <w:r>
              <w:rPr>
                <w:rFonts w:hint="eastAsia"/>
                <w:bCs/>
                <w:szCs w:val="21"/>
              </w:rPr>
              <w:t>产业组织</w:t>
            </w:r>
            <w:r w:rsidR="00D02222">
              <w:rPr>
                <w:rFonts w:hint="eastAsia"/>
                <w:bCs/>
                <w:szCs w:val="21"/>
              </w:rPr>
              <w:t>作为</w:t>
            </w:r>
            <w:r>
              <w:rPr>
                <w:rFonts w:hint="eastAsia"/>
                <w:bCs/>
                <w:szCs w:val="21"/>
              </w:rPr>
              <w:t>微观经济学的一个分支，致力于研究企业和市场，特别针对企业如何获得市场力量，</w:t>
            </w:r>
            <w:r w:rsidR="00D02222">
              <w:rPr>
                <w:rFonts w:hint="eastAsia"/>
                <w:bCs/>
                <w:szCs w:val="21"/>
              </w:rPr>
              <w:t>企业如何利用市场力量，以及企业间如何有策略地竞争。过去十多年间的博弈理论给产业组织的研究提供了很大新的工具，也因此引出了人们对产业组织新的兴趣。本课程的主体将讲授产业组织理论，与此同时，课程会介绍产业组织相关的政策和对产业组织实证研究的方法。</w:t>
            </w:r>
          </w:p>
          <w:p w:rsidR="00B77B7D" w:rsidRPr="00712F35" w:rsidRDefault="00B77B7D" w:rsidP="00676879">
            <w:pPr>
              <w:ind w:firstLineChars="200" w:firstLine="420"/>
              <w:jc w:val="left"/>
              <w:rPr>
                <w:rFonts w:hint="eastAsia"/>
                <w:bCs/>
                <w:szCs w:val="21"/>
              </w:rPr>
            </w:pPr>
            <w:r>
              <w:rPr>
                <w:bCs/>
                <w:szCs w:val="21"/>
              </w:rPr>
              <w:t>本课程在传统的产业组织理论课的基础上有所创新。本课程将结合产业组织理论，产业组织案例，以及产业组织的实证方法三个方面欲以</w:t>
            </w:r>
            <w:r w:rsidR="00C12CA5">
              <w:rPr>
                <w:bCs/>
                <w:szCs w:val="21"/>
              </w:rPr>
              <w:t>教授</w:t>
            </w:r>
            <w:r>
              <w:rPr>
                <w:bCs/>
                <w:szCs w:val="21"/>
              </w:rPr>
              <w:t>。学生在学完本课程后会受到理论，</w:t>
            </w:r>
            <w:r w:rsidR="00C12CA5">
              <w:rPr>
                <w:bCs/>
                <w:szCs w:val="21"/>
              </w:rPr>
              <w:t>英文</w:t>
            </w:r>
            <w:r w:rsidR="007E786E">
              <w:rPr>
                <w:bCs/>
                <w:szCs w:val="21"/>
              </w:rPr>
              <w:t>文献</w:t>
            </w:r>
            <w:r>
              <w:rPr>
                <w:bCs/>
                <w:szCs w:val="21"/>
              </w:rPr>
              <w:t>阅读</w:t>
            </w:r>
            <w:r w:rsidR="00C12CA5">
              <w:rPr>
                <w:bCs/>
                <w:szCs w:val="21"/>
              </w:rPr>
              <w:t>以及数据处理三方面的训练。</w:t>
            </w:r>
          </w:p>
          <w:p w:rsidR="005512D2" w:rsidRDefault="00582C7F" w:rsidP="00582C7F">
            <w:pPr>
              <w:autoSpaceDE w:val="0"/>
              <w:autoSpaceDN w:val="0"/>
              <w:adjustRightInd w:val="0"/>
              <w:jc w:val="left"/>
              <w:rPr>
                <w:rFonts w:ascii="Fc" w:hAnsi="Fc" w:cs="Fc"/>
                <w:kern w:val="0"/>
                <w:sz w:val="24"/>
                <w:szCs w:val="24"/>
              </w:rPr>
            </w:pPr>
            <w:r>
              <w:rPr>
                <w:rFonts w:ascii="Fc" w:hAnsi="Fc" w:cs="Fc"/>
                <w:kern w:val="0"/>
                <w:sz w:val="24"/>
                <w:szCs w:val="24"/>
              </w:rPr>
              <w:t>Industrial organization is a subfield of microeconomics</w:t>
            </w:r>
            <w:r>
              <w:rPr>
                <w:rFonts w:ascii="Fc" w:hAnsi="Fc" w:cs="Fc" w:hint="eastAsia"/>
                <w:kern w:val="0"/>
                <w:sz w:val="24"/>
                <w:szCs w:val="24"/>
              </w:rPr>
              <w:t xml:space="preserve"> </w:t>
            </w:r>
            <w:r>
              <w:rPr>
                <w:rFonts w:ascii="Fc" w:hAnsi="Fc" w:cs="Fc"/>
                <w:kern w:val="0"/>
                <w:sz w:val="24"/>
                <w:szCs w:val="24"/>
              </w:rPr>
              <w:t>devoted to the study of firms and markets, focusing in particular on how firms acquire</w:t>
            </w:r>
            <w:r>
              <w:rPr>
                <w:rFonts w:ascii="Fc" w:hAnsi="Fc" w:cs="Fc" w:hint="eastAsia"/>
                <w:kern w:val="0"/>
                <w:sz w:val="24"/>
                <w:szCs w:val="24"/>
              </w:rPr>
              <w:t xml:space="preserve"> </w:t>
            </w:r>
            <w:r>
              <w:rPr>
                <w:rFonts w:ascii="Fc" w:hAnsi="Fc" w:cs="Fc"/>
                <w:kern w:val="0"/>
                <w:sz w:val="24"/>
                <w:szCs w:val="24"/>
              </w:rPr>
              <w:t>market power, how firms use this power once acquired, and how competing firms interact</w:t>
            </w:r>
            <w:r>
              <w:rPr>
                <w:rFonts w:ascii="Fc" w:hAnsi="Fc" w:cs="Fc" w:hint="eastAsia"/>
                <w:kern w:val="0"/>
                <w:sz w:val="24"/>
                <w:szCs w:val="24"/>
              </w:rPr>
              <w:t xml:space="preserve"> </w:t>
            </w:r>
            <w:r>
              <w:rPr>
                <w:rFonts w:ascii="Fc" w:hAnsi="Fc" w:cs="Fc"/>
                <w:kern w:val="0"/>
                <w:sz w:val="24"/>
                <w:szCs w:val="24"/>
              </w:rPr>
              <w:t>strategically. The development of non</w:t>
            </w:r>
            <w:r w:rsidR="00D02222">
              <w:rPr>
                <w:rFonts w:ascii="Fc" w:hAnsi="Fc" w:cs="Fc"/>
                <w:kern w:val="0"/>
                <w:sz w:val="24"/>
                <w:szCs w:val="24"/>
              </w:rPr>
              <w:t>-</w:t>
            </w:r>
            <w:r>
              <w:rPr>
                <w:rFonts w:ascii="Fc" w:hAnsi="Fc" w:cs="Fc"/>
                <w:kern w:val="0"/>
                <w:sz w:val="24"/>
                <w:szCs w:val="24"/>
              </w:rPr>
              <w:t>cooperative game theory over the past several decades</w:t>
            </w:r>
            <w:r>
              <w:rPr>
                <w:rFonts w:ascii="Fc" w:hAnsi="Fc" w:cs="Fc" w:hint="eastAsia"/>
                <w:kern w:val="0"/>
                <w:sz w:val="24"/>
                <w:szCs w:val="24"/>
              </w:rPr>
              <w:t xml:space="preserve"> </w:t>
            </w:r>
            <w:r>
              <w:rPr>
                <w:rFonts w:ascii="Fc" w:hAnsi="Fc" w:cs="Fc"/>
                <w:kern w:val="0"/>
                <w:sz w:val="24"/>
                <w:szCs w:val="24"/>
              </w:rPr>
              <w:t>has provided new, formal tools to study these issues and has led to an explosion of interest</w:t>
            </w:r>
            <w:r>
              <w:rPr>
                <w:rFonts w:ascii="Fc" w:hAnsi="Fc" w:cs="Fc" w:hint="eastAsia"/>
                <w:kern w:val="0"/>
                <w:sz w:val="24"/>
                <w:szCs w:val="24"/>
              </w:rPr>
              <w:t xml:space="preserve"> </w:t>
            </w:r>
            <w:r>
              <w:rPr>
                <w:rFonts w:ascii="Fc" w:hAnsi="Fc" w:cs="Fc"/>
                <w:kern w:val="0"/>
                <w:sz w:val="24"/>
                <w:szCs w:val="24"/>
              </w:rPr>
              <w:t>in industrial organization. Many of the lectures will be theoretical, but there will also be discussions of policy issues and empirical methods.</w:t>
            </w:r>
          </w:p>
          <w:p w:rsidR="00C12CA5" w:rsidRPr="00582C7F" w:rsidRDefault="00C12CA5" w:rsidP="00C12CA5">
            <w:pPr>
              <w:autoSpaceDE w:val="0"/>
              <w:autoSpaceDN w:val="0"/>
              <w:adjustRightInd w:val="0"/>
              <w:jc w:val="left"/>
              <w:rPr>
                <w:rFonts w:ascii="Fc" w:hAnsi="Fc" w:cs="Fc"/>
                <w:kern w:val="0"/>
                <w:sz w:val="24"/>
                <w:szCs w:val="24"/>
              </w:rPr>
            </w:pPr>
            <w:r>
              <w:rPr>
                <w:rFonts w:ascii="Fc" w:hAnsi="Fc" w:cs="Fc"/>
                <w:kern w:val="0"/>
                <w:sz w:val="24"/>
                <w:szCs w:val="24"/>
              </w:rPr>
              <w:lastRenderedPageBreak/>
              <w:t xml:space="preserve">This course innovates the traditional industrial organization class. It consists of theory, case study and empirical method. After the course, students should be able to distinguish market strategy, improve their literature reading skills, and know </w:t>
            </w:r>
            <w:r w:rsidR="007E786E">
              <w:rPr>
                <w:rFonts w:ascii="Fc" w:hAnsi="Fc" w:cs="Fc"/>
                <w:kern w:val="0"/>
                <w:sz w:val="24"/>
                <w:szCs w:val="24"/>
              </w:rPr>
              <w:t xml:space="preserve">some </w:t>
            </w:r>
            <w:r>
              <w:rPr>
                <w:rFonts w:ascii="Fc" w:hAnsi="Fc" w:cs="Fc"/>
                <w:kern w:val="0"/>
                <w:sz w:val="24"/>
                <w:szCs w:val="24"/>
              </w:rPr>
              <w:t xml:space="preserve">basic data management skills. </w:t>
            </w:r>
          </w:p>
        </w:tc>
      </w:tr>
      <w:tr w:rsidR="0032029C" w:rsidRPr="00AE3279" w:rsidTr="00712F35">
        <w:trPr>
          <w:trHeight w:val="381"/>
        </w:trPr>
        <w:tc>
          <w:tcPr>
            <w:tcW w:w="9747" w:type="dxa"/>
            <w:gridSpan w:val="6"/>
            <w:tcBorders>
              <w:top w:val="single" w:sz="4" w:space="0" w:color="auto"/>
              <w:left w:val="single" w:sz="4" w:space="0" w:color="auto"/>
              <w:bottom w:val="single" w:sz="4" w:space="0" w:color="auto"/>
              <w:right w:val="single" w:sz="4" w:space="0" w:color="auto"/>
            </w:tcBorders>
          </w:tcPr>
          <w:p w:rsidR="0032029C" w:rsidRPr="00712F35" w:rsidRDefault="0032029C" w:rsidP="00676879">
            <w:pPr>
              <w:rPr>
                <w:rFonts w:ascii="宋体" w:hAnsi="宋体"/>
                <w:szCs w:val="21"/>
              </w:rPr>
            </w:pPr>
            <w:r w:rsidRPr="00712F35">
              <w:rPr>
                <w:rFonts w:hint="eastAsia"/>
                <w:bCs/>
                <w:szCs w:val="21"/>
              </w:rPr>
              <w:lastRenderedPageBreak/>
              <w:t>二、教学基本要求</w:t>
            </w:r>
            <w:r w:rsidR="00B86BB4" w:rsidRPr="00712F35">
              <w:rPr>
                <w:rFonts w:hint="eastAsia"/>
                <w:bCs/>
                <w:szCs w:val="21"/>
              </w:rPr>
              <w:t xml:space="preserve"> Course requirements</w:t>
            </w:r>
          </w:p>
        </w:tc>
      </w:tr>
      <w:tr w:rsidR="0032029C" w:rsidRPr="00AE3279" w:rsidTr="00712F35">
        <w:trPr>
          <w:trHeight w:val="381"/>
        </w:trPr>
        <w:tc>
          <w:tcPr>
            <w:tcW w:w="9747" w:type="dxa"/>
            <w:gridSpan w:val="6"/>
            <w:tcBorders>
              <w:top w:val="single" w:sz="4" w:space="0" w:color="auto"/>
              <w:left w:val="single" w:sz="4" w:space="0" w:color="auto"/>
              <w:bottom w:val="single" w:sz="4" w:space="0" w:color="auto"/>
              <w:right w:val="single" w:sz="4" w:space="0" w:color="auto"/>
            </w:tcBorders>
          </w:tcPr>
          <w:p w:rsidR="005512D2" w:rsidRPr="00712F35" w:rsidRDefault="00C7142F" w:rsidP="00676879">
            <w:pPr>
              <w:ind w:firstLineChars="200" w:firstLine="420"/>
              <w:rPr>
                <w:bCs/>
                <w:szCs w:val="21"/>
              </w:rPr>
            </w:pPr>
            <w:r w:rsidRPr="00712F35">
              <w:rPr>
                <w:rFonts w:hint="eastAsia"/>
                <w:bCs/>
                <w:szCs w:val="21"/>
              </w:rPr>
              <w:t>中文</w:t>
            </w:r>
            <w:r w:rsidR="006A1A5C">
              <w:rPr>
                <w:rFonts w:hint="eastAsia"/>
                <w:bCs/>
                <w:szCs w:val="21"/>
              </w:rPr>
              <w:t xml:space="preserve"> (in Chinese)</w:t>
            </w:r>
            <w:r w:rsidRPr="00712F35">
              <w:rPr>
                <w:rFonts w:hint="eastAsia"/>
                <w:bCs/>
                <w:szCs w:val="21"/>
              </w:rPr>
              <w:t>：</w:t>
            </w:r>
          </w:p>
          <w:p w:rsidR="00405067" w:rsidRPr="005D0C5D" w:rsidRDefault="00405067" w:rsidP="00405067">
            <w:pPr>
              <w:ind w:firstLineChars="200" w:firstLine="420"/>
              <w:rPr>
                <w:bCs/>
                <w:color w:val="000000" w:themeColor="text1"/>
                <w:szCs w:val="21"/>
              </w:rPr>
            </w:pPr>
            <w:r>
              <w:rPr>
                <w:rFonts w:hint="eastAsia"/>
                <w:bCs/>
                <w:color w:val="000000" w:themeColor="text1"/>
                <w:szCs w:val="21"/>
              </w:rPr>
              <w:t>这些课程将用英语进行。课堂时间分授课和课堂讨论。授课部分</w:t>
            </w:r>
            <w:r w:rsidRPr="005D0C5D">
              <w:rPr>
                <w:rFonts w:hint="eastAsia"/>
                <w:bCs/>
                <w:color w:val="000000" w:themeColor="text1"/>
                <w:szCs w:val="21"/>
              </w:rPr>
              <w:t>将介绍一些基本知识的不同方面的市场力量，</w:t>
            </w:r>
            <w:r>
              <w:rPr>
                <w:rFonts w:hint="eastAsia"/>
                <w:bCs/>
                <w:color w:val="000000" w:themeColor="text1"/>
                <w:szCs w:val="21"/>
              </w:rPr>
              <w:t>例如市场力量的来源，市场力量的影响，政府如何塑造政策来影响市场</w:t>
            </w:r>
            <w:r w:rsidRPr="005D0C5D">
              <w:rPr>
                <w:rFonts w:hint="eastAsia"/>
                <w:bCs/>
                <w:color w:val="000000" w:themeColor="text1"/>
                <w:szCs w:val="21"/>
              </w:rPr>
              <w:t>。鼓励学生在课堂上提问。作为一名经济学家</w:t>
            </w:r>
            <w:r w:rsidR="004D4DD6">
              <w:rPr>
                <w:rFonts w:hint="eastAsia"/>
                <w:bCs/>
                <w:color w:val="000000" w:themeColor="text1"/>
                <w:szCs w:val="21"/>
              </w:rPr>
              <w:t>，积极思考并提问是一个很好的实践。这门课将</w:t>
            </w:r>
            <w:r>
              <w:rPr>
                <w:rFonts w:hint="eastAsia"/>
                <w:bCs/>
                <w:color w:val="000000" w:themeColor="text1"/>
                <w:szCs w:val="21"/>
              </w:rPr>
              <w:t>教</w:t>
            </w:r>
            <w:r w:rsidRPr="005D0C5D">
              <w:rPr>
                <w:rFonts w:hint="eastAsia"/>
                <w:bCs/>
                <w:color w:val="000000" w:themeColor="text1"/>
                <w:szCs w:val="21"/>
              </w:rPr>
              <w:t>学生</w:t>
            </w:r>
            <w:r>
              <w:rPr>
                <w:rFonts w:hint="eastAsia"/>
                <w:bCs/>
                <w:color w:val="000000" w:themeColor="text1"/>
                <w:szCs w:val="21"/>
              </w:rPr>
              <w:t>如何</w:t>
            </w:r>
            <w:r w:rsidRPr="005D0C5D">
              <w:rPr>
                <w:rFonts w:hint="eastAsia"/>
                <w:bCs/>
                <w:color w:val="000000" w:themeColor="text1"/>
                <w:szCs w:val="21"/>
              </w:rPr>
              <w:t>应</w:t>
            </w:r>
            <w:r w:rsidR="004D4DD6">
              <w:rPr>
                <w:rFonts w:hint="eastAsia"/>
                <w:bCs/>
                <w:color w:val="000000" w:themeColor="text1"/>
                <w:szCs w:val="21"/>
              </w:rPr>
              <w:t>用课堂上的知识和方法来解决与产业组织相关的具体问题。本课程将</w:t>
            </w:r>
            <w:r>
              <w:rPr>
                <w:rFonts w:hint="eastAsia"/>
                <w:bCs/>
                <w:color w:val="000000" w:themeColor="text1"/>
                <w:szCs w:val="21"/>
              </w:rPr>
              <w:t>教</w:t>
            </w:r>
            <w:r w:rsidRPr="005D0C5D">
              <w:rPr>
                <w:rFonts w:hint="eastAsia"/>
                <w:bCs/>
                <w:color w:val="000000" w:themeColor="text1"/>
                <w:szCs w:val="21"/>
              </w:rPr>
              <w:t>学生</w:t>
            </w:r>
            <w:r>
              <w:rPr>
                <w:rFonts w:hint="eastAsia"/>
                <w:bCs/>
                <w:color w:val="000000" w:themeColor="text1"/>
                <w:szCs w:val="21"/>
              </w:rPr>
              <w:t>从产业组织</w:t>
            </w:r>
            <w:r w:rsidRPr="005D0C5D">
              <w:rPr>
                <w:rFonts w:hint="eastAsia"/>
                <w:bCs/>
                <w:color w:val="000000" w:themeColor="text1"/>
                <w:szCs w:val="21"/>
              </w:rPr>
              <w:t>的</w:t>
            </w:r>
            <w:r>
              <w:rPr>
                <w:rFonts w:hint="eastAsia"/>
                <w:bCs/>
                <w:color w:val="000000" w:themeColor="text1"/>
                <w:szCs w:val="21"/>
              </w:rPr>
              <w:t>角度来思考问题，并</w:t>
            </w:r>
            <w:r w:rsidRPr="005D0C5D">
              <w:rPr>
                <w:rFonts w:hint="eastAsia"/>
                <w:bCs/>
                <w:color w:val="000000" w:themeColor="text1"/>
                <w:szCs w:val="21"/>
              </w:rPr>
              <w:t>使用</w:t>
            </w:r>
            <w:r>
              <w:rPr>
                <w:rFonts w:hint="eastAsia"/>
                <w:bCs/>
                <w:color w:val="000000" w:themeColor="text1"/>
                <w:szCs w:val="21"/>
              </w:rPr>
              <w:t>具体的</w:t>
            </w:r>
            <w:r w:rsidRPr="005D0C5D">
              <w:rPr>
                <w:rFonts w:hint="eastAsia"/>
                <w:bCs/>
                <w:color w:val="000000" w:themeColor="text1"/>
                <w:szCs w:val="21"/>
              </w:rPr>
              <w:t>分析工具和材料</w:t>
            </w:r>
            <w:r>
              <w:rPr>
                <w:rFonts w:hint="eastAsia"/>
                <w:bCs/>
                <w:color w:val="000000" w:themeColor="text1"/>
                <w:szCs w:val="21"/>
              </w:rPr>
              <w:t>来回答这些问题</w:t>
            </w:r>
            <w:r w:rsidRPr="005D0C5D">
              <w:rPr>
                <w:rFonts w:hint="eastAsia"/>
                <w:bCs/>
                <w:color w:val="000000" w:themeColor="text1"/>
                <w:szCs w:val="21"/>
              </w:rPr>
              <w:t>。</w:t>
            </w:r>
          </w:p>
          <w:p w:rsidR="00405067" w:rsidRDefault="00062174" w:rsidP="00405067">
            <w:pPr>
              <w:ind w:firstLineChars="200" w:firstLine="420"/>
              <w:rPr>
                <w:bCs/>
                <w:color w:val="000000" w:themeColor="text1"/>
                <w:szCs w:val="21"/>
              </w:rPr>
            </w:pPr>
            <w:r>
              <w:rPr>
                <w:rFonts w:hint="eastAsia"/>
                <w:bCs/>
                <w:color w:val="000000" w:themeColor="text1"/>
                <w:szCs w:val="21"/>
              </w:rPr>
              <w:t>本课程会布置作业</w:t>
            </w:r>
            <w:r w:rsidR="004D4DD6">
              <w:rPr>
                <w:rFonts w:hint="eastAsia"/>
                <w:bCs/>
                <w:color w:val="000000" w:themeColor="text1"/>
                <w:szCs w:val="21"/>
              </w:rPr>
              <w:t>。作业会在课堂上或者在答疑时间进行解答。连期末考试在内一共有三次考试。每次考试会覆盖相应学过的章节。学生需要参加课堂讨论和教授。学生在上课前应提前预习好相应的内容，为课堂上的讨论做好准备。</w:t>
            </w:r>
          </w:p>
          <w:p w:rsidR="007E786E" w:rsidRDefault="007E786E" w:rsidP="00405067">
            <w:pPr>
              <w:ind w:firstLineChars="200" w:firstLine="420"/>
              <w:rPr>
                <w:rFonts w:hint="eastAsia"/>
                <w:bCs/>
                <w:color w:val="000000" w:themeColor="text1"/>
                <w:szCs w:val="21"/>
              </w:rPr>
            </w:pPr>
            <w:r>
              <w:rPr>
                <w:bCs/>
                <w:color w:val="000000" w:themeColor="text1"/>
                <w:szCs w:val="21"/>
              </w:rPr>
              <w:t>本课程对课外阅读要求较高，要求学生在课前和</w:t>
            </w:r>
            <w:proofErr w:type="gramStart"/>
            <w:r>
              <w:rPr>
                <w:bCs/>
                <w:color w:val="000000" w:themeColor="text1"/>
                <w:szCs w:val="21"/>
              </w:rPr>
              <w:t>课后对</w:t>
            </w:r>
            <w:proofErr w:type="gramEnd"/>
            <w:r>
              <w:rPr>
                <w:bCs/>
                <w:color w:val="000000" w:themeColor="text1"/>
                <w:szCs w:val="21"/>
              </w:rPr>
              <w:t>指定的章节，论文文献以及案例进行有效的阅读及复习。仔细阅读相关章节和文献对于完成课后作业以及课堂考试都有帮助。此外，</w:t>
            </w:r>
            <w:r w:rsidR="00EA5617">
              <w:rPr>
                <w:rFonts w:hint="eastAsia"/>
                <w:bCs/>
                <w:color w:val="000000" w:themeColor="text1"/>
                <w:szCs w:val="21"/>
              </w:rPr>
              <w:t>本课程还会额外教授学生一些基本的产业组织实证的方法。</w:t>
            </w:r>
            <w:r>
              <w:rPr>
                <w:bCs/>
                <w:color w:val="000000" w:themeColor="text1"/>
                <w:szCs w:val="21"/>
              </w:rPr>
              <w:t>文献</w:t>
            </w:r>
            <w:r w:rsidR="00EA5617">
              <w:rPr>
                <w:bCs/>
                <w:color w:val="000000" w:themeColor="text1"/>
                <w:szCs w:val="21"/>
              </w:rPr>
              <w:t>阅读以及实证方法</w:t>
            </w:r>
            <w:r>
              <w:rPr>
                <w:bCs/>
                <w:color w:val="000000" w:themeColor="text1"/>
                <w:szCs w:val="21"/>
              </w:rPr>
              <w:t>对于学生在今后的研究</w:t>
            </w:r>
            <w:r w:rsidR="00EA5617">
              <w:rPr>
                <w:bCs/>
                <w:color w:val="000000" w:themeColor="text1"/>
                <w:szCs w:val="21"/>
              </w:rPr>
              <w:t>都有很大的帮助</w:t>
            </w:r>
            <w:r>
              <w:rPr>
                <w:bCs/>
                <w:color w:val="000000" w:themeColor="text1"/>
                <w:szCs w:val="21"/>
              </w:rPr>
              <w:t>。</w:t>
            </w:r>
          </w:p>
          <w:p w:rsidR="00B77B7D" w:rsidRPr="00B77B7D" w:rsidRDefault="00B77B7D" w:rsidP="00405067">
            <w:pPr>
              <w:ind w:firstLineChars="200" w:firstLine="420"/>
              <w:rPr>
                <w:rFonts w:hint="eastAsia"/>
                <w:bCs/>
                <w:szCs w:val="21"/>
              </w:rPr>
            </w:pPr>
          </w:p>
          <w:p w:rsidR="00FE7511" w:rsidRPr="005C418B" w:rsidRDefault="00FE7511" w:rsidP="00237381">
            <w:pPr>
              <w:jc w:val="left"/>
              <w:rPr>
                <w:bCs/>
                <w:szCs w:val="21"/>
              </w:rPr>
            </w:pPr>
          </w:p>
          <w:p w:rsidR="00276825" w:rsidRPr="00405067" w:rsidRDefault="00FE7511" w:rsidP="00276825">
            <w:pPr>
              <w:rPr>
                <w:bCs/>
                <w:szCs w:val="21"/>
              </w:rPr>
            </w:pPr>
            <w:r w:rsidRPr="00405067">
              <w:rPr>
                <w:bCs/>
                <w:szCs w:val="21"/>
              </w:rPr>
              <w:t xml:space="preserve">The classes will be in English.  The class time will be divided into lecture and discussion. </w:t>
            </w:r>
            <w:r w:rsidR="00276825" w:rsidRPr="00405067">
              <w:rPr>
                <w:bCs/>
                <w:szCs w:val="21"/>
              </w:rPr>
              <w:t xml:space="preserve">The lectures will introduce some basic knowledge of different aspects of market power, the sources of market power, the implications of market power when it is exercised and how governments might shape policies to </w:t>
            </w:r>
            <w:r w:rsidR="008330C2" w:rsidRPr="00405067">
              <w:rPr>
                <w:bCs/>
                <w:szCs w:val="21"/>
              </w:rPr>
              <w:t>influence market power.</w:t>
            </w:r>
            <w:r w:rsidR="00276825" w:rsidRPr="00405067">
              <w:rPr>
                <w:bCs/>
                <w:szCs w:val="21"/>
              </w:rPr>
              <w:t xml:space="preserve"> </w:t>
            </w:r>
            <w:r w:rsidR="008330C2" w:rsidRPr="00405067">
              <w:rPr>
                <w:bCs/>
                <w:szCs w:val="21"/>
              </w:rPr>
              <w:t xml:space="preserve">  </w:t>
            </w:r>
            <w:r w:rsidRPr="00405067">
              <w:rPr>
                <w:bCs/>
                <w:szCs w:val="21"/>
              </w:rPr>
              <w:t xml:space="preserve">Students are encouraged to raise questions in the class. It is good practice to think actively as an economist. </w:t>
            </w:r>
            <w:r w:rsidR="00276825" w:rsidRPr="00405067">
              <w:rPr>
                <w:bCs/>
                <w:szCs w:val="21"/>
              </w:rPr>
              <w:t xml:space="preserve">The classes will be used to guide students to apply the knowledge and methodologies learnt in class to solve </w:t>
            </w:r>
            <w:r w:rsidR="009872B4" w:rsidRPr="00405067">
              <w:rPr>
                <w:bCs/>
                <w:szCs w:val="21"/>
              </w:rPr>
              <w:t>specific</w:t>
            </w:r>
            <w:r w:rsidR="00276825" w:rsidRPr="00405067">
              <w:rPr>
                <w:bCs/>
                <w:szCs w:val="21"/>
              </w:rPr>
              <w:t xml:space="preserve"> issues related to Industrial </w:t>
            </w:r>
            <w:r w:rsidR="009872B4" w:rsidRPr="00405067">
              <w:rPr>
                <w:bCs/>
                <w:szCs w:val="21"/>
              </w:rPr>
              <w:t>Organization</w:t>
            </w:r>
            <w:r w:rsidR="00276825" w:rsidRPr="00405067">
              <w:rPr>
                <w:bCs/>
                <w:szCs w:val="21"/>
              </w:rPr>
              <w:t>. The course will enhance the students' ability to raise specific questions with an Industrial Organizational aspect and answer these questions using analytical tools and materials.</w:t>
            </w:r>
          </w:p>
          <w:p w:rsidR="00276825" w:rsidRDefault="00D02222" w:rsidP="00062174">
            <w:pPr>
              <w:autoSpaceDE w:val="0"/>
              <w:autoSpaceDN w:val="0"/>
              <w:adjustRightInd w:val="0"/>
              <w:jc w:val="left"/>
              <w:rPr>
                <w:bCs/>
                <w:szCs w:val="21"/>
              </w:rPr>
            </w:pPr>
            <w:r w:rsidRPr="00062174">
              <w:rPr>
                <w:bCs/>
                <w:szCs w:val="21"/>
              </w:rPr>
              <w:t>Th</w:t>
            </w:r>
            <w:r w:rsidR="00062174" w:rsidRPr="00062174">
              <w:rPr>
                <w:bCs/>
                <w:szCs w:val="21"/>
              </w:rPr>
              <w:t>ere will be assigned</w:t>
            </w:r>
            <w:r w:rsidRPr="00062174">
              <w:rPr>
                <w:bCs/>
                <w:szCs w:val="21"/>
              </w:rPr>
              <w:t xml:space="preserve"> problem sets. Problem sets may be reviewed in</w:t>
            </w:r>
            <w:r w:rsidRPr="00062174">
              <w:rPr>
                <w:rFonts w:hint="eastAsia"/>
                <w:bCs/>
                <w:szCs w:val="21"/>
              </w:rPr>
              <w:t xml:space="preserve"> </w:t>
            </w:r>
            <w:r w:rsidRPr="00062174">
              <w:rPr>
                <w:bCs/>
                <w:szCs w:val="21"/>
              </w:rPr>
              <w:t>class or in office hours. A series of three exams will be given, each covering corresponding</w:t>
            </w:r>
            <w:r w:rsidRPr="00062174">
              <w:rPr>
                <w:rFonts w:hint="eastAsia"/>
                <w:bCs/>
                <w:szCs w:val="21"/>
              </w:rPr>
              <w:t xml:space="preserve"> </w:t>
            </w:r>
            <w:r w:rsidRPr="00062174">
              <w:rPr>
                <w:bCs/>
                <w:szCs w:val="21"/>
              </w:rPr>
              <w:t>subject areas. Attendance a</w:t>
            </w:r>
            <w:r w:rsidR="004D4DD6" w:rsidRPr="00062174">
              <w:rPr>
                <w:bCs/>
                <w:szCs w:val="21"/>
              </w:rPr>
              <w:t xml:space="preserve">nd regular participation in all the </w:t>
            </w:r>
            <w:r w:rsidRPr="00062174">
              <w:rPr>
                <w:bCs/>
                <w:szCs w:val="21"/>
              </w:rPr>
              <w:t>class sessions are required. Students are</w:t>
            </w:r>
            <w:r w:rsidRPr="00062174">
              <w:rPr>
                <w:rFonts w:hint="eastAsia"/>
                <w:bCs/>
                <w:szCs w:val="21"/>
              </w:rPr>
              <w:t xml:space="preserve"> </w:t>
            </w:r>
            <w:r w:rsidRPr="00062174">
              <w:rPr>
                <w:bCs/>
                <w:szCs w:val="21"/>
              </w:rPr>
              <w:t>expected to prepare for class by reading the assigned material ahead of time, and be ready for class lectures and discussions.</w:t>
            </w:r>
          </w:p>
          <w:p w:rsidR="007E786E" w:rsidRPr="00D02222" w:rsidRDefault="007E786E" w:rsidP="002F4119">
            <w:pPr>
              <w:autoSpaceDE w:val="0"/>
              <w:autoSpaceDN w:val="0"/>
              <w:adjustRightInd w:val="0"/>
              <w:jc w:val="left"/>
              <w:rPr>
                <w:rFonts w:ascii="Fc" w:hAnsi="Fc" w:cs="Fc"/>
                <w:kern w:val="0"/>
                <w:sz w:val="24"/>
                <w:szCs w:val="24"/>
              </w:rPr>
            </w:pPr>
            <w:r>
              <w:rPr>
                <w:bCs/>
                <w:szCs w:val="21"/>
              </w:rPr>
              <w:t xml:space="preserve">The course requests students to read extensively and carefully. Students should read the related chapters, literature, and cases before and after the class. </w:t>
            </w:r>
            <w:r w:rsidR="00EA5617">
              <w:rPr>
                <w:bCs/>
                <w:szCs w:val="21"/>
              </w:rPr>
              <w:t xml:space="preserve">Reading all the related materials will help students solve problem sets and get a better score in exams. In addition, this course will introduce some basic empirical method for IO research. </w:t>
            </w:r>
            <w:r w:rsidR="002F4119">
              <w:rPr>
                <w:bCs/>
                <w:szCs w:val="21"/>
              </w:rPr>
              <w:t>Both l</w:t>
            </w:r>
            <w:r w:rsidR="00EA5617">
              <w:rPr>
                <w:bCs/>
                <w:szCs w:val="21"/>
              </w:rPr>
              <w:t xml:space="preserve">iterature </w:t>
            </w:r>
            <w:r w:rsidR="00EA5617">
              <w:rPr>
                <w:bCs/>
                <w:szCs w:val="21"/>
              </w:rPr>
              <w:t>reading</w:t>
            </w:r>
            <w:r w:rsidR="00EA5617">
              <w:rPr>
                <w:bCs/>
                <w:szCs w:val="21"/>
              </w:rPr>
              <w:t xml:space="preserve"> and empirical method are of great importance for student research in the future. </w:t>
            </w:r>
            <w:bookmarkStart w:id="0" w:name="_GoBack"/>
            <w:bookmarkEnd w:id="0"/>
          </w:p>
        </w:tc>
      </w:tr>
      <w:tr w:rsidR="0032029C" w:rsidRPr="00AE3279" w:rsidTr="00712F35">
        <w:trPr>
          <w:trHeight w:val="381"/>
        </w:trPr>
        <w:tc>
          <w:tcPr>
            <w:tcW w:w="9747" w:type="dxa"/>
            <w:gridSpan w:val="6"/>
            <w:tcBorders>
              <w:top w:val="single" w:sz="4" w:space="0" w:color="auto"/>
              <w:left w:val="single" w:sz="4" w:space="0" w:color="auto"/>
              <w:bottom w:val="single" w:sz="4" w:space="0" w:color="auto"/>
              <w:right w:val="single" w:sz="4" w:space="0" w:color="auto"/>
            </w:tcBorders>
          </w:tcPr>
          <w:p w:rsidR="0032029C" w:rsidRPr="00712F35" w:rsidRDefault="0032029C" w:rsidP="006A1A5C">
            <w:pPr>
              <w:rPr>
                <w:szCs w:val="21"/>
              </w:rPr>
            </w:pPr>
            <w:r w:rsidRPr="00712F35">
              <w:rPr>
                <w:rFonts w:hint="eastAsia"/>
                <w:bCs/>
                <w:szCs w:val="21"/>
              </w:rPr>
              <w:t>三、主要内容及学时安排</w:t>
            </w:r>
            <w:r w:rsidR="00537D5C" w:rsidRPr="00712F35">
              <w:rPr>
                <w:rFonts w:hint="eastAsia"/>
                <w:bCs/>
                <w:szCs w:val="21"/>
              </w:rPr>
              <w:t xml:space="preserve"> Main </w:t>
            </w:r>
            <w:r w:rsidR="006A1A5C">
              <w:rPr>
                <w:rFonts w:hint="eastAsia"/>
                <w:bCs/>
                <w:szCs w:val="21"/>
              </w:rPr>
              <w:t>content</w:t>
            </w:r>
            <w:r w:rsidR="006A1A5C" w:rsidRPr="00712F35">
              <w:rPr>
                <w:rFonts w:hint="eastAsia"/>
                <w:bCs/>
                <w:szCs w:val="21"/>
              </w:rPr>
              <w:t xml:space="preserve"> </w:t>
            </w:r>
            <w:r w:rsidR="00537D5C" w:rsidRPr="00712F35">
              <w:rPr>
                <w:rFonts w:hint="eastAsia"/>
                <w:bCs/>
                <w:szCs w:val="21"/>
              </w:rPr>
              <w:t>and schedule</w:t>
            </w:r>
            <w:r w:rsidR="00B86BB4" w:rsidRPr="00712F35">
              <w:rPr>
                <w:rFonts w:hint="eastAsia"/>
                <w:bCs/>
                <w:szCs w:val="21"/>
              </w:rPr>
              <w:t xml:space="preserve">  </w:t>
            </w:r>
          </w:p>
        </w:tc>
      </w:tr>
      <w:tr w:rsidR="0032029C" w:rsidRPr="00AE3279" w:rsidTr="00676879">
        <w:trPr>
          <w:trHeight w:val="57"/>
        </w:trPr>
        <w:tc>
          <w:tcPr>
            <w:tcW w:w="2233" w:type="dxa"/>
            <w:tcBorders>
              <w:top w:val="single" w:sz="4" w:space="0" w:color="auto"/>
              <w:left w:val="single" w:sz="4" w:space="0" w:color="auto"/>
              <w:bottom w:val="single" w:sz="4" w:space="0" w:color="auto"/>
              <w:right w:val="single" w:sz="4" w:space="0" w:color="auto"/>
            </w:tcBorders>
          </w:tcPr>
          <w:p w:rsidR="0032029C" w:rsidRPr="00712F35" w:rsidRDefault="0032029C" w:rsidP="00676879">
            <w:pPr>
              <w:jc w:val="center"/>
              <w:rPr>
                <w:bCs/>
                <w:szCs w:val="21"/>
              </w:rPr>
            </w:pPr>
            <w:r w:rsidRPr="00712F35">
              <w:rPr>
                <w:rFonts w:hint="eastAsia"/>
                <w:bCs/>
                <w:szCs w:val="21"/>
              </w:rPr>
              <w:t>章或节</w:t>
            </w:r>
            <w:r w:rsidR="00537D5C" w:rsidRPr="00712F35">
              <w:rPr>
                <w:rFonts w:hint="eastAsia"/>
                <w:bCs/>
                <w:szCs w:val="21"/>
              </w:rPr>
              <w:t>Chapter/Session</w:t>
            </w:r>
          </w:p>
        </w:tc>
        <w:tc>
          <w:tcPr>
            <w:tcW w:w="5098" w:type="dxa"/>
            <w:gridSpan w:val="3"/>
            <w:tcBorders>
              <w:top w:val="single" w:sz="4" w:space="0" w:color="auto"/>
              <w:left w:val="single" w:sz="4" w:space="0" w:color="auto"/>
              <w:bottom w:val="single" w:sz="4" w:space="0" w:color="auto"/>
              <w:right w:val="single" w:sz="4" w:space="0" w:color="auto"/>
            </w:tcBorders>
            <w:vAlign w:val="center"/>
          </w:tcPr>
          <w:p w:rsidR="006A1A5C" w:rsidRDefault="0032029C" w:rsidP="00676879">
            <w:pPr>
              <w:jc w:val="center"/>
              <w:rPr>
                <w:bCs/>
                <w:szCs w:val="21"/>
              </w:rPr>
            </w:pPr>
            <w:r w:rsidRPr="00712F35">
              <w:rPr>
                <w:rFonts w:hint="eastAsia"/>
                <w:bCs/>
                <w:szCs w:val="21"/>
              </w:rPr>
              <w:t>主要内容</w:t>
            </w:r>
            <w:r w:rsidR="00B86BB4" w:rsidRPr="00712F35">
              <w:rPr>
                <w:rFonts w:hint="eastAsia"/>
                <w:bCs/>
                <w:szCs w:val="21"/>
              </w:rPr>
              <w:t xml:space="preserve"> </w:t>
            </w:r>
          </w:p>
          <w:p w:rsidR="0032029C" w:rsidRPr="00712F35" w:rsidRDefault="00B86BB4" w:rsidP="00676879">
            <w:pPr>
              <w:jc w:val="center"/>
              <w:rPr>
                <w:bCs/>
                <w:szCs w:val="21"/>
              </w:rPr>
            </w:pPr>
            <w:r w:rsidRPr="00712F35">
              <w:rPr>
                <w:rFonts w:hint="eastAsia"/>
                <w:bCs/>
                <w:szCs w:val="21"/>
              </w:rPr>
              <w:t>Main Contents</w:t>
            </w:r>
          </w:p>
        </w:tc>
        <w:tc>
          <w:tcPr>
            <w:tcW w:w="2416" w:type="dxa"/>
            <w:gridSpan w:val="2"/>
            <w:tcBorders>
              <w:top w:val="single" w:sz="4" w:space="0" w:color="auto"/>
              <w:left w:val="single" w:sz="4" w:space="0" w:color="auto"/>
              <w:bottom w:val="single" w:sz="4" w:space="0" w:color="auto"/>
              <w:right w:val="single" w:sz="4" w:space="0" w:color="auto"/>
            </w:tcBorders>
          </w:tcPr>
          <w:p w:rsidR="00537D5C" w:rsidRPr="00712F35" w:rsidRDefault="0032029C" w:rsidP="00676879">
            <w:pPr>
              <w:jc w:val="center"/>
              <w:rPr>
                <w:bCs/>
                <w:szCs w:val="21"/>
              </w:rPr>
            </w:pPr>
            <w:r w:rsidRPr="00712F35">
              <w:rPr>
                <w:rFonts w:hint="eastAsia"/>
                <w:bCs/>
                <w:szCs w:val="21"/>
              </w:rPr>
              <w:t>学时安排</w:t>
            </w:r>
          </w:p>
          <w:p w:rsidR="0032029C" w:rsidRPr="00712F35" w:rsidRDefault="006A1A5C" w:rsidP="00676879">
            <w:pPr>
              <w:jc w:val="center"/>
              <w:rPr>
                <w:bCs/>
                <w:szCs w:val="21"/>
              </w:rPr>
            </w:pPr>
            <w:r>
              <w:rPr>
                <w:rFonts w:hint="eastAsia"/>
                <w:bCs/>
                <w:szCs w:val="21"/>
              </w:rPr>
              <w:t>Teaching</w:t>
            </w:r>
            <w:r w:rsidRPr="00712F35">
              <w:rPr>
                <w:rFonts w:hint="eastAsia"/>
                <w:bCs/>
                <w:szCs w:val="21"/>
              </w:rPr>
              <w:t xml:space="preserve"> </w:t>
            </w:r>
            <w:r w:rsidR="00712F35" w:rsidRPr="00712F35">
              <w:rPr>
                <w:rFonts w:hint="eastAsia"/>
                <w:bCs/>
                <w:szCs w:val="21"/>
              </w:rPr>
              <w:t>hours</w:t>
            </w:r>
          </w:p>
        </w:tc>
      </w:tr>
      <w:tr w:rsidR="0032029C" w:rsidRPr="00AE3279" w:rsidTr="00676879">
        <w:trPr>
          <w:trHeight w:val="51"/>
        </w:trPr>
        <w:tc>
          <w:tcPr>
            <w:tcW w:w="2233" w:type="dxa"/>
            <w:tcBorders>
              <w:top w:val="single" w:sz="4" w:space="0" w:color="auto"/>
              <w:left w:val="single" w:sz="4" w:space="0" w:color="auto"/>
              <w:bottom w:val="single" w:sz="4" w:space="0" w:color="auto"/>
              <w:right w:val="single" w:sz="4" w:space="0" w:color="auto"/>
            </w:tcBorders>
          </w:tcPr>
          <w:p w:rsidR="008330C2" w:rsidRDefault="008330C2" w:rsidP="008330C2">
            <w:pPr>
              <w:widowControl/>
              <w:jc w:val="left"/>
              <w:rPr>
                <w:rFonts w:ascii="宋体" w:hAnsi="宋体" w:cs="宋体"/>
                <w:kern w:val="0"/>
                <w:sz w:val="24"/>
                <w:szCs w:val="24"/>
              </w:rPr>
            </w:pPr>
            <w:r>
              <w:rPr>
                <w:rFonts w:ascii="宋体" w:hAnsi="宋体" w:cs="宋体" w:hint="eastAsia"/>
                <w:kern w:val="0"/>
                <w:sz w:val="24"/>
                <w:szCs w:val="24"/>
                <w:lang w:val="en-AU"/>
              </w:rPr>
              <w:t>第一</w:t>
            </w:r>
            <w:r w:rsidRPr="008330C2">
              <w:rPr>
                <w:rFonts w:ascii="宋体" w:hAnsi="宋体" w:cs="宋体" w:hint="eastAsia"/>
                <w:kern w:val="0"/>
                <w:sz w:val="24"/>
                <w:szCs w:val="24"/>
              </w:rPr>
              <w:t>章</w:t>
            </w:r>
          </w:p>
          <w:p w:rsidR="008330C2" w:rsidRPr="008330C2" w:rsidRDefault="008330C2" w:rsidP="008330C2">
            <w:pPr>
              <w:widowControl/>
              <w:jc w:val="left"/>
              <w:rPr>
                <w:rFonts w:ascii="宋体" w:hAnsi="宋体" w:cs="宋体"/>
                <w:kern w:val="0"/>
                <w:sz w:val="24"/>
                <w:szCs w:val="24"/>
              </w:rPr>
            </w:pPr>
            <w:r>
              <w:rPr>
                <w:rFonts w:ascii="宋体" w:hAnsi="宋体" w:cs="宋体"/>
                <w:kern w:val="0"/>
                <w:sz w:val="24"/>
                <w:szCs w:val="24"/>
              </w:rPr>
              <w:t>Chapter 1</w:t>
            </w:r>
          </w:p>
        </w:tc>
        <w:tc>
          <w:tcPr>
            <w:tcW w:w="5098" w:type="dxa"/>
            <w:gridSpan w:val="3"/>
            <w:tcBorders>
              <w:top w:val="single" w:sz="4" w:space="0" w:color="auto"/>
              <w:left w:val="single" w:sz="4" w:space="0" w:color="auto"/>
              <w:bottom w:val="single" w:sz="4" w:space="0" w:color="auto"/>
              <w:right w:val="single" w:sz="4" w:space="0" w:color="auto"/>
            </w:tcBorders>
          </w:tcPr>
          <w:p w:rsidR="0032029C" w:rsidRPr="00405067" w:rsidRDefault="00405067" w:rsidP="00676879">
            <w:pPr>
              <w:jc w:val="left"/>
              <w:rPr>
                <w:szCs w:val="21"/>
              </w:rPr>
            </w:pPr>
            <w:r w:rsidRPr="00405067">
              <w:rPr>
                <w:rFonts w:hint="eastAsia"/>
                <w:szCs w:val="21"/>
              </w:rPr>
              <w:t>概述</w:t>
            </w:r>
          </w:p>
          <w:p w:rsidR="008330C2" w:rsidRPr="00405067" w:rsidRDefault="005F3179" w:rsidP="00676879">
            <w:pPr>
              <w:jc w:val="left"/>
              <w:rPr>
                <w:szCs w:val="21"/>
              </w:rPr>
            </w:pPr>
            <w:r w:rsidRPr="00405067">
              <w:rPr>
                <w:szCs w:val="21"/>
              </w:rPr>
              <w:t>Foundations</w:t>
            </w:r>
          </w:p>
        </w:tc>
        <w:tc>
          <w:tcPr>
            <w:tcW w:w="2416" w:type="dxa"/>
            <w:gridSpan w:val="2"/>
            <w:tcBorders>
              <w:top w:val="single" w:sz="4" w:space="0" w:color="auto"/>
              <w:left w:val="single" w:sz="4" w:space="0" w:color="auto"/>
              <w:bottom w:val="single" w:sz="4" w:space="0" w:color="auto"/>
              <w:right w:val="single" w:sz="4" w:space="0" w:color="auto"/>
            </w:tcBorders>
          </w:tcPr>
          <w:p w:rsidR="0032029C" w:rsidRPr="00712F35" w:rsidRDefault="00611913" w:rsidP="00676879">
            <w:pPr>
              <w:jc w:val="left"/>
              <w:rPr>
                <w:bCs/>
                <w:szCs w:val="21"/>
              </w:rPr>
            </w:pPr>
            <w:r>
              <w:rPr>
                <w:rFonts w:hint="eastAsia"/>
                <w:bCs/>
                <w:szCs w:val="21"/>
              </w:rPr>
              <w:t>4</w:t>
            </w:r>
          </w:p>
        </w:tc>
      </w:tr>
      <w:tr w:rsidR="008330C2" w:rsidRPr="00AE3279" w:rsidTr="00676879">
        <w:trPr>
          <w:trHeight w:val="51"/>
        </w:trPr>
        <w:tc>
          <w:tcPr>
            <w:tcW w:w="2233" w:type="dxa"/>
            <w:tcBorders>
              <w:top w:val="single" w:sz="4" w:space="0" w:color="auto"/>
              <w:left w:val="single" w:sz="4" w:space="0" w:color="auto"/>
              <w:bottom w:val="single" w:sz="4" w:space="0" w:color="auto"/>
              <w:right w:val="single" w:sz="4" w:space="0" w:color="auto"/>
            </w:tcBorders>
          </w:tcPr>
          <w:p w:rsidR="008330C2" w:rsidRDefault="008330C2" w:rsidP="008330C2">
            <w:pPr>
              <w:widowControl/>
              <w:jc w:val="left"/>
              <w:rPr>
                <w:rFonts w:ascii="宋体" w:hAnsi="宋体" w:cs="宋体"/>
                <w:kern w:val="0"/>
                <w:sz w:val="24"/>
                <w:szCs w:val="24"/>
              </w:rPr>
            </w:pPr>
            <w:r>
              <w:rPr>
                <w:rFonts w:ascii="宋体" w:hAnsi="宋体" w:cs="宋体" w:hint="eastAsia"/>
                <w:kern w:val="0"/>
                <w:sz w:val="24"/>
                <w:szCs w:val="24"/>
                <w:lang w:val="en-AU"/>
              </w:rPr>
              <w:t>第二</w:t>
            </w:r>
            <w:r w:rsidRPr="008330C2">
              <w:rPr>
                <w:rFonts w:ascii="宋体" w:hAnsi="宋体" w:cs="宋体" w:hint="eastAsia"/>
                <w:kern w:val="0"/>
                <w:sz w:val="24"/>
                <w:szCs w:val="24"/>
              </w:rPr>
              <w:t>章</w:t>
            </w:r>
          </w:p>
          <w:p w:rsidR="008330C2" w:rsidRPr="008330C2" w:rsidRDefault="008330C2" w:rsidP="008330C2">
            <w:pPr>
              <w:widowControl/>
              <w:jc w:val="left"/>
              <w:rPr>
                <w:rFonts w:ascii="宋体" w:hAnsi="宋体" w:cs="宋体"/>
                <w:kern w:val="0"/>
                <w:sz w:val="24"/>
                <w:szCs w:val="24"/>
              </w:rPr>
            </w:pPr>
            <w:r>
              <w:rPr>
                <w:rFonts w:ascii="宋体" w:hAnsi="宋体" w:cs="宋体"/>
                <w:kern w:val="0"/>
                <w:sz w:val="24"/>
                <w:szCs w:val="24"/>
              </w:rPr>
              <w:t xml:space="preserve">Chapter </w:t>
            </w:r>
            <w:r>
              <w:rPr>
                <w:rFonts w:ascii="宋体" w:hAnsi="宋体" w:cs="宋体" w:hint="eastAsia"/>
                <w:kern w:val="0"/>
                <w:sz w:val="24"/>
                <w:szCs w:val="24"/>
              </w:rPr>
              <w:t>2</w:t>
            </w:r>
          </w:p>
        </w:tc>
        <w:tc>
          <w:tcPr>
            <w:tcW w:w="5098" w:type="dxa"/>
            <w:gridSpan w:val="3"/>
            <w:tcBorders>
              <w:top w:val="single" w:sz="4" w:space="0" w:color="auto"/>
              <w:left w:val="single" w:sz="4" w:space="0" w:color="auto"/>
              <w:bottom w:val="single" w:sz="4" w:space="0" w:color="auto"/>
              <w:right w:val="single" w:sz="4" w:space="0" w:color="auto"/>
            </w:tcBorders>
          </w:tcPr>
          <w:p w:rsidR="008330C2" w:rsidRPr="00405067" w:rsidRDefault="00405067" w:rsidP="008330C2">
            <w:pPr>
              <w:jc w:val="left"/>
              <w:rPr>
                <w:szCs w:val="21"/>
              </w:rPr>
            </w:pPr>
            <w:r w:rsidRPr="00405067">
              <w:rPr>
                <w:rFonts w:hint="eastAsia"/>
                <w:szCs w:val="21"/>
                <w:lang w:val="en-AU"/>
              </w:rPr>
              <w:t>垄断</w:t>
            </w:r>
            <w:r w:rsidR="00611913">
              <w:rPr>
                <w:rFonts w:hint="eastAsia"/>
                <w:szCs w:val="21"/>
                <w:lang w:val="en-AU"/>
              </w:rPr>
              <w:t>与价格歧视</w:t>
            </w:r>
          </w:p>
          <w:p w:rsidR="008330C2" w:rsidRPr="00405067" w:rsidRDefault="005F3179" w:rsidP="008330C2">
            <w:pPr>
              <w:jc w:val="left"/>
              <w:rPr>
                <w:szCs w:val="21"/>
                <w:lang w:val="en-AU"/>
              </w:rPr>
            </w:pPr>
            <w:r w:rsidRPr="00405067">
              <w:rPr>
                <w:szCs w:val="21"/>
                <w:lang w:val="en-AU"/>
              </w:rPr>
              <w:t>Monopoly</w:t>
            </w:r>
            <w:r w:rsidR="00611913">
              <w:rPr>
                <w:szCs w:val="21"/>
                <w:lang w:val="en-AU"/>
              </w:rPr>
              <w:t xml:space="preserve"> &amp; Price Discrimination</w:t>
            </w:r>
          </w:p>
        </w:tc>
        <w:tc>
          <w:tcPr>
            <w:tcW w:w="2416" w:type="dxa"/>
            <w:gridSpan w:val="2"/>
            <w:tcBorders>
              <w:top w:val="single" w:sz="4" w:space="0" w:color="auto"/>
              <w:left w:val="single" w:sz="4" w:space="0" w:color="auto"/>
              <w:bottom w:val="single" w:sz="4" w:space="0" w:color="auto"/>
              <w:right w:val="single" w:sz="4" w:space="0" w:color="auto"/>
            </w:tcBorders>
          </w:tcPr>
          <w:p w:rsidR="008330C2" w:rsidRPr="00712F35" w:rsidRDefault="00611913" w:rsidP="008330C2">
            <w:pPr>
              <w:jc w:val="left"/>
              <w:rPr>
                <w:bCs/>
                <w:szCs w:val="21"/>
              </w:rPr>
            </w:pPr>
            <w:r>
              <w:rPr>
                <w:rFonts w:hint="eastAsia"/>
                <w:bCs/>
                <w:szCs w:val="21"/>
              </w:rPr>
              <w:t>12</w:t>
            </w:r>
          </w:p>
        </w:tc>
      </w:tr>
      <w:tr w:rsidR="008330C2" w:rsidRPr="00AE3279" w:rsidTr="00676879">
        <w:trPr>
          <w:trHeight w:val="51"/>
        </w:trPr>
        <w:tc>
          <w:tcPr>
            <w:tcW w:w="2233" w:type="dxa"/>
            <w:tcBorders>
              <w:top w:val="single" w:sz="4" w:space="0" w:color="auto"/>
              <w:left w:val="single" w:sz="4" w:space="0" w:color="auto"/>
              <w:bottom w:val="single" w:sz="4" w:space="0" w:color="auto"/>
              <w:right w:val="single" w:sz="4" w:space="0" w:color="auto"/>
            </w:tcBorders>
          </w:tcPr>
          <w:p w:rsidR="008330C2" w:rsidRDefault="008330C2" w:rsidP="008330C2">
            <w:pPr>
              <w:widowControl/>
              <w:jc w:val="left"/>
              <w:rPr>
                <w:rFonts w:ascii="宋体" w:hAnsi="宋体" w:cs="宋体"/>
                <w:kern w:val="0"/>
                <w:sz w:val="24"/>
                <w:szCs w:val="24"/>
              </w:rPr>
            </w:pPr>
            <w:r>
              <w:rPr>
                <w:rFonts w:ascii="宋体" w:hAnsi="宋体" w:cs="宋体" w:hint="eastAsia"/>
                <w:kern w:val="0"/>
                <w:sz w:val="24"/>
                <w:szCs w:val="24"/>
                <w:lang w:val="en-AU"/>
              </w:rPr>
              <w:t>第</w:t>
            </w:r>
            <w:r w:rsidR="009872B4">
              <w:rPr>
                <w:rFonts w:ascii="宋体" w:hAnsi="宋体" w:cs="宋体" w:hint="eastAsia"/>
                <w:kern w:val="0"/>
                <w:sz w:val="24"/>
                <w:szCs w:val="24"/>
                <w:lang w:val="en-AU"/>
              </w:rPr>
              <w:t>三</w:t>
            </w:r>
            <w:r w:rsidRPr="008330C2">
              <w:rPr>
                <w:rFonts w:ascii="宋体" w:hAnsi="宋体" w:cs="宋体" w:hint="eastAsia"/>
                <w:kern w:val="0"/>
                <w:sz w:val="24"/>
                <w:szCs w:val="24"/>
              </w:rPr>
              <w:t>章</w:t>
            </w:r>
          </w:p>
          <w:p w:rsidR="008330C2" w:rsidRPr="008330C2" w:rsidRDefault="008330C2" w:rsidP="008330C2">
            <w:pPr>
              <w:widowControl/>
              <w:jc w:val="left"/>
              <w:rPr>
                <w:rFonts w:ascii="宋体" w:hAnsi="宋体" w:cs="宋体"/>
                <w:kern w:val="0"/>
                <w:sz w:val="24"/>
                <w:szCs w:val="24"/>
              </w:rPr>
            </w:pPr>
            <w:r>
              <w:rPr>
                <w:rFonts w:ascii="宋体" w:hAnsi="宋体" w:cs="宋体"/>
                <w:kern w:val="0"/>
                <w:sz w:val="24"/>
                <w:szCs w:val="24"/>
              </w:rPr>
              <w:lastRenderedPageBreak/>
              <w:t>Chapter</w:t>
            </w:r>
            <w:r w:rsidR="005F3179">
              <w:rPr>
                <w:rFonts w:ascii="宋体" w:hAnsi="宋体" w:cs="宋体"/>
                <w:kern w:val="0"/>
                <w:sz w:val="24"/>
                <w:szCs w:val="24"/>
              </w:rPr>
              <w:t xml:space="preserve"> 3</w:t>
            </w:r>
          </w:p>
        </w:tc>
        <w:tc>
          <w:tcPr>
            <w:tcW w:w="5098" w:type="dxa"/>
            <w:gridSpan w:val="3"/>
            <w:tcBorders>
              <w:top w:val="single" w:sz="4" w:space="0" w:color="auto"/>
              <w:left w:val="single" w:sz="4" w:space="0" w:color="auto"/>
              <w:bottom w:val="single" w:sz="4" w:space="0" w:color="auto"/>
              <w:right w:val="single" w:sz="4" w:space="0" w:color="auto"/>
            </w:tcBorders>
          </w:tcPr>
          <w:p w:rsidR="008330C2" w:rsidRPr="00405067" w:rsidRDefault="00405067" w:rsidP="008330C2">
            <w:pPr>
              <w:jc w:val="left"/>
              <w:rPr>
                <w:szCs w:val="21"/>
              </w:rPr>
            </w:pPr>
            <w:r w:rsidRPr="00405067">
              <w:rPr>
                <w:rFonts w:hint="eastAsia"/>
                <w:szCs w:val="21"/>
              </w:rPr>
              <w:lastRenderedPageBreak/>
              <w:t>寡头垄断定价</w:t>
            </w:r>
          </w:p>
          <w:p w:rsidR="008330C2" w:rsidRPr="00405067" w:rsidRDefault="005F3179" w:rsidP="005F3179">
            <w:pPr>
              <w:jc w:val="left"/>
              <w:rPr>
                <w:szCs w:val="21"/>
              </w:rPr>
            </w:pPr>
            <w:r w:rsidRPr="00405067">
              <w:rPr>
                <w:szCs w:val="21"/>
              </w:rPr>
              <w:lastRenderedPageBreak/>
              <w:t>Oligopoly Pricing</w:t>
            </w:r>
          </w:p>
        </w:tc>
        <w:tc>
          <w:tcPr>
            <w:tcW w:w="2416" w:type="dxa"/>
            <w:gridSpan w:val="2"/>
            <w:tcBorders>
              <w:top w:val="single" w:sz="4" w:space="0" w:color="auto"/>
              <w:left w:val="single" w:sz="4" w:space="0" w:color="auto"/>
              <w:bottom w:val="single" w:sz="4" w:space="0" w:color="auto"/>
              <w:right w:val="single" w:sz="4" w:space="0" w:color="auto"/>
            </w:tcBorders>
          </w:tcPr>
          <w:p w:rsidR="008330C2" w:rsidRPr="00712F35" w:rsidRDefault="009872B4" w:rsidP="008330C2">
            <w:pPr>
              <w:jc w:val="left"/>
              <w:rPr>
                <w:bCs/>
                <w:szCs w:val="21"/>
              </w:rPr>
            </w:pPr>
            <w:r>
              <w:rPr>
                <w:rFonts w:hint="eastAsia"/>
                <w:bCs/>
                <w:szCs w:val="21"/>
              </w:rPr>
              <w:lastRenderedPageBreak/>
              <w:t>1</w:t>
            </w:r>
            <w:r w:rsidR="00611913">
              <w:rPr>
                <w:rFonts w:hint="eastAsia"/>
                <w:bCs/>
                <w:szCs w:val="21"/>
              </w:rPr>
              <w:t>2</w:t>
            </w:r>
          </w:p>
        </w:tc>
      </w:tr>
      <w:tr w:rsidR="008330C2" w:rsidRPr="00AE3279" w:rsidTr="00676879">
        <w:trPr>
          <w:trHeight w:val="51"/>
        </w:trPr>
        <w:tc>
          <w:tcPr>
            <w:tcW w:w="2233" w:type="dxa"/>
            <w:tcBorders>
              <w:top w:val="single" w:sz="4" w:space="0" w:color="auto"/>
              <w:left w:val="single" w:sz="4" w:space="0" w:color="auto"/>
              <w:bottom w:val="single" w:sz="4" w:space="0" w:color="auto"/>
              <w:right w:val="single" w:sz="4" w:space="0" w:color="auto"/>
            </w:tcBorders>
          </w:tcPr>
          <w:p w:rsidR="008330C2" w:rsidRDefault="008330C2" w:rsidP="008330C2">
            <w:pPr>
              <w:widowControl/>
              <w:jc w:val="left"/>
              <w:rPr>
                <w:rFonts w:ascii="宋体" w:hAnsi="宋体" w:cs="宋体"/>
                <w:kern w:val="0"/>
                <w:sz w:val="24"/>
                <w:szCs w:val="24"/>
              </w:rPr>
            </w:pPr>
            <w:r>
              <w:rPr>
                <w:rFonts w:ascii="宋体" w:hAnsi="宋体" w:cs="宋体" w:hint="eastAsia"/>
                <w:kern w:val="0"/>
                <w:sz w:val="24"/>
                <w:szCs w:val="24"/>
                <w:lang w:val="en-AU"/>
              </w:rPr>
              <w:t>第</w:t>
            </w:r>
            <w:r w:rsidR="009872B4">
              <w:rPr>
                <w:rFonts w:ascii="宋体" w:hAnsi="宋体" w:cs="宋体" w:hint="eastAsia"/>
                <w:kern w:val="0"/>
                <w:sz w:val="24"/>
                <w:szCs w:val="24"/>
                <w:lang w:val="en-AU"/>
              </w:rPr>
              <w:t>四</w:t>
            </w:r>
            <w:r w:rsidRPr="008330C2">
              <w:rPr>
                <w:rFonts w:ascii="宋体" w:hAnsi="宋体" w:cs="宋体" w:hint="eastAsia"/>
                <w:kern w:val="0"/>
                <w:sz w:val="24"/>
                <w:szCs w:val="24"/>
              </w:rPr>
              <w:t>章</w:t>
            </w:r>
          </w:p>
          <w:p w:rsidR="008330C2" w:rsidRPr="008330C2" w:rsidRDefault="008330C2" w:rsidP="008330C2">
            <w:pPr>
              <w:widowControl/>
              <w:jc w:val="left"/>
              <w:rPr>
                <w:rFonts w:ascii="宋体" w:hAnsi="宋体" w:cs="宋体"/>
                <w:kern w:val="0"/>
                <w:sz w:val="24"/>
                <w:szCs w:val="24"/>
              </w:rPr>
            </w:pPr>
            <w:r>
              <w:rPr>
                <w:rFonts w:ascii="宋体" w:hAnsi="宋体" w:cs="宋体"/>
                <w:kern w:val="0"/>
                <w:sz w:val="24"/>
                <w:szCs w:val="24"/>
              </w:rPr>
              <w:t>Chapter</w:t>
            </w:r>
            <w:r w:rsidR="005F3179">
              <w:rPr>
                <w:rFonts w:ascii="宋体" w:hAnsi="宋体" w:cs="宋体"/>
                <w:kern w:val="0"/>
                <w:sz w:val="24"/>
                <w:szCs w:val="24"/>
              </w:rPr>
              <w:t xml:space="preserve"> 4</w:t>
            </w:r>
          </w:p>
        </w:tc>
        <w:tc>
          <w:tcPr>
            <w:tcW w:w="5098" w:type="dxa"/>
            <w:gridSpan w:val="3"/>
            <w:tcBorders>
              <w:top w:val="single" w:sz="4" w:space="0" w:color="auto"/>
              <w:left w:val="single" w:sz="4" w:space="0" w:color="auto"/>
              <w:bottom w:val="single" w:sz="4" w:space="0" w:color="auto"/>
              <w:right w:val="single" w:sz="4" w:space="0" w:color="auto"/>
            </w:tcBorders>
          </w:tcPr>
          <w:p w:rsidR="008330C2" w:rsidRPr="00405067" w:rsidRDefault="00405067" w:rsidP="008330C2">
            <w:pPr>
              <w:jc w:val="left"/>
              <w:rPr>
                <w:szCs w:val="21"/>
              </w:rPr>
            </w:pPr>
            <w:r w:rsidRPr="00405067">
              <w:rPr>
                <w:rFonts w:hint="eastAsia"/>
                <w:szCs w:val="21"/>
              </w:rPr>
              <w:t>战略行为</w:t>
            </w:r>
          </w:p>
          <w:p w:rsidR="008330C2" w:rsidRPr="00405067" w:rsidRDefault="005F3179" w:rsidP="005F3179">
            <w:pPr>
              <w:jc w:val="left"/>
              <w:rPr>
                <w:szCs w:val="21"/>
              </w:rPr>
            </w:pPr>
            <w:r w:rsidRPr="00405067">
              <w:rPr>
                <w:szCs w:val="21"/>
              </w:rPr>
              <w:t>Strategic Behavior</w:t>
            </w:r>
          </w:p>
        </w:tc>
        <w:tc>
          <w:tcPr>
            <w:tcW w:w="2416" w:type="dxa"/>
            <w:gridSpan w:val="2"/>
            <w:tcBorders>
              <w:top w:val="single" w:sz="4" w:space="0" w:color="auto"/>
              <w:left w:val="single" w:sz="4" w:space="0" w:color="auto"/>
              <w:bottom w:val="single" w:sz="4" w:space="0" w:color="auto"/>
              <w:right w:val="single" w:sz="4" w:space="0" w:color="auto"/>
            </w:tcBorders>
          </w:tcPr>
          <w:p w:rsidR="008330C2" w:rsidRPr="00712F35" w:rsidRDefault="00611913" w:rsidP="008330C2">
            <w:pPr>
              <w:jc w:val="left"/>
              <w:rPr>
                <w:bCs/>
                <w:szCs w:val="21"/>
              </w:rPr>
            </w:pPr>
            <w:r>
              <w:rPr>
                <w:rFonts w:hint="eastAsia"/>
                <w:bCs/>
                <w:szCs w:val="21"/>
              </w:rPr>
              <w:t>12</w:t>
            </w:r>
          </w:p>
        </w:tc>
      </w:tr>
      <w:tr w:rsidR="008330C2" w:rsidRPr="00AE3279" w:rsidTr="00676879">
        <w:trPr>
          <w:trHeight w:val="51"/>
        </w:trPr>
        <w:tc>
          <w:tcPr>
            <w:tcW w:w="2233" w:type="dxa"/>
            <w:tcBorders>
              <w:top w:val="single" w:sz="4" w:space="0" w:color="auto"/>
              <w:left w:val="single" w:sz="4" w:space="0" w:color="auto"/>
              <w:bottom w:val="single" w:sz="4" w:space="0" w:color="auto"/>
              <w:right w:val="single" w:sz="4" w:space="0" w:color="auto"/>
            </w:tcBorders>
          </w:tcPr>
          <w:p w:rsidR="008330C2" w:rsidRDefault="008330C2" w:rsidP="008330C2">
            <w:pPr>
              <w:widowControl/>
              <w:jc w:val="left"/>
              <w:rPr>
                <w:rFonts w:ascii="宋体" w:hAnsi="宋体" w:cs="宋体"/>
                <w:kern w:val="0"/>
                <w:sz w:val="24"/>
                <w:szCs w:val="24"/>
              </w:rPr>
            </w:pPr>
            <w:r>
              <w:rPr>
                <w:rFonts w:ascii="宋体" w:hAnsi="宋体" w:cs="宋体" w:hint="eastAsia"/>
                <w:kern w:val="0"/>
                <w:sz w:val="24"/>
                <w:szCs w:val="24"/>
                <w:lang w:val="en-AU"/>
              </w:rPr>
              <w:t>第</w:t>
            </w:r>
            <w:r w:rsidR="009872B4">
              <w:rPr>
                <w:rFonts w:ascii="宋体" w:hAnsi="宋体" w:cs="宋体" w:hint="eastAsia"/>
                <w:kern w:val="0"/>
                <w:sz w:val="24"/>
                <w:szCs w:val="24"/>
                <w:lang w:val="en-AU"/>
              </w:rPr>
              <w:t>五</w:t>
            </w:r>
            <w:r w:rsidRPr="008330C2">
              <w:rPr>
                <w:rFonts w:ascii="宋体" w:hAnsi="宋体" w:cs="宋体" w:hint="eastAsia"/>
                <w:kern w:val="0"/>
                <w:sz w:val="24"/>
                <w:szCs w:val="24"/>
              </w:rPr>
              <w:t>章</w:t>
            </w:r>
          </w:p>
          <w:p w:rsidR="008330C2" w:rsidRPr="008330C2" w:rsidRDefault="008330C2" w:rsidP="008330C2">
            <w:pPr>
              <w:widowControl/>
              <w:jc w:val="left"/>
              <w:rPr>
                <w:rFonts w:ascii="宋体" w:hAnsi="宋体" w:cs="宋体"/>
                <w:kern w:val="0"/>
                <w:sz w:val="24"/>
                <w:szCs w:val="24"/>
              </w:rPr>
            </w:pPr>
            <w:r>
              <w:rPr>
                <w:rFonts w:ascii="宋体" w:hAnsi="宋体" w:cs="宋体"/>
                <w:kern w:val="0"/>
                <w:sz w:val="24"/>
                <w:szCs w:val="24"/>
              </w:rPr>
              <w:t>Chapter</w:t>
            </w:r>
            <w:r w:rsidR="005F3179">
              <w:rPr>
                <w:rFonts w:ascii="宋体" w:hAnsi="宋体" w:cs="宋体"/>
                <w:kern w:val="0"/>
                <w:sz w:val="24"/>
                <w:szCs w:val="24"/>
              </w:rPr>
              <w:t xml:space="preserve"> 5</w:t>
            </w:r>
          </w:p>
        </w:tc>
        <w:tc>
          <w:tcPr>
            <w:tcW w:w="5098" w:type="dxa"/>
            <w:gridSpan w:val="3"/>
            <w:tcBorders>
              <w:top w:val="single" w:sz="4" w:space="0" w:color="auto"/>
              <w:left w:val="single" w:sz="4" w:space="0" w:color="auto"/>
              <w:bottom w:val="single" w:sz="4" w:space="0" w:color="auto"/>
              <w:right w:val="single" w:sz="4" w:space="0" w:color="auto"/>
            </w:tcBorders>
          </w:tcPr>
          <w:p w:rsidR="008330C2" w:rsidRPr="00405067" w:rsidRDefault="00611913" w:rsidP="008330C2">
            <w:pPr>
              <w:jc w:val="left"/>
              <w:rPr>
                <w:szCs w:val="21"/>
              </w:rPr>
            </w:pPr>
            <w:r>
              <w:rPr>
                <w:rFonts w:hint="eastAsia"/>
                <w:szCs w:val="21"/>
              </w:rPr>
              <w:t>企业兼并</w:t>
            </w:r>
          </w:p>
          <w:p w:rsidR="008330C2" w:rsidRPr="00405067" w:rsidRDefault="00611913" w:rsidP="008330C2">
            <w:pPr>
              <w:jc w:val="left"/>
              <w:rPr>
                <w:szCs w:val="21"/>
              </w:rPr>
            </w:pPr>
            <w:r>
              <w:rPr>
                <w:szCs w:val="21"/>
              </w:rPr>
              <w:t>Mergers</w:t>
            </w:r>
          </w:p>
        </w:tc>
        <w:tc>
          <w:tcPr>
            <w:tcW w:w="2416" w:type="dxa"/>
            <w:gridSpan w:val="2"/>
            <w:tcBorders>
              <w:top w:val="single" w:sz="4" w:space="0" w:color="auto"/>
              <w:left w:val="single" w:sz="4" w:space="0" w:color="auto"/>
              <w:bottom w:val="single" w:sz="4" w:space="0" w:color="auto"/>
              <w:right w:val="single" w:sz="4" w:space="0" w:color="auto"/>
            </w:tcBorders>
          </w:tcPr>
          <w:p w:rsidR="008330C2" w:rsidRPr="00712F35" w:rsidRDefault="00611913" w:rsidP="008330C2">
            <w:pPr>
              <w:jc w:val="left"/>
              <w:rPr>
                <w:bCs/>
                <w:szCs w:val="21"/>
              </w:rPr>
            </w:pPr>
            <w:r>
              <w:rPr>
                <w:rFonts w:hint="eastAsia"/>
                <w:bCs/>
                <w:szCs w:val="21"/>
              </w:rPr>
              <w:t>5</w:t>
            </w:r>
          </w:p>
        </w:tc>
      </w:tr>
      <w:tr w:rsidR="008330C2" w:rsidRPr="00AE3279" w:rsidTr="00676879">
        <w:trPr>
          <w:trHeight w:val="51"/>
        </w:trPr>
        <w:tc>
          <w:tcPr>
            <w:tcW w:w="2233" w:type="dxa"/>
            <w:tcBorders>
              <w:top w:val="single" w:sz="4" w:space="0" w:color="auto"/>
              <w:left w:val="single" w:sz="4" w:space="0" w:color="auto"/>
              <w:bottom w:val="single" w:sz="4" w:space="0" w:color="auto"/>
              <w:right w:val="single" w:sz="4" w:space="0" w:color="auto"/>
            </w:tcBorders>
          </w:tcPr>
          <w:p w:rsidR="008330C2" w:rsidRDefault="008330C2" w:rsidP="008330C2">
            <w:pPr>
              <w:widowControl/>
              <w:jc w:val="left"/>
              <w:rPr>
                <w:rFonts w:ascii="宋体" w:hAnsi="宋体" w:cs="宋体"/>
                <w:kern w:val="0"/>
                <w:sz w:val="24"/>
                <w:szCs w:val="24"/>
              </w:rPr>
            </w:pPr>
            <w:r>
              <w:rPr>
                <w:rFonts w:ascii="宋体" w:hAnsi="宋体" w:cs="宋体" w:hint="eastAsia"/>
                <w:kern w:val="0"/>
                <w:sz w:val="24"/>
                <w:szCs w:val="24"/>
                <w:lang w:val="en-AU"/>
              </w:rPr>
              <w:t>第</w:t>
            </w:r>
            <w:r w:rsidR="009872B4">
              <w:rPr>
                <w:rFonts w:ascii="宋体" w:hAnsi="宋体" w:cs="宋体" w:hint="eastAsia"/>
                <w:kern w:val="0"/>
                <w:sz w:val="24"/>
                <w:szCs w:val="24"/>
                <w:lang w:val="en-AU"/>
              </w:rPr>
              <w:t>六</w:t>
            </w:r>
            <w:r w:rsidRPr="008330C2">
              <w:rPr>
                <w:rFonts w:ascii="宋体" w:hAnsi="宋体" w:cs="宋体" w:hint="eastAsia"/>
                <w:kern w:val="0"/>
                <w:sz w:val="24"/>
                <w:szCs w:val="24"/>
              </w:rPr>
              <w:t>章</w:t>
            </w:r>
          </w:p>
          <w:p w:rsidR="008330C2" w:rsidRPr="008330C2" w:rsidRDefault="008330C2" w:rsidP="008330C2">
            <w:pPr>
              <w:widowControl/>
              <w:jc w:val="left"/>
              <w:rPr>
                <w:rFonts w:ascii="宋体" w:hAnsi="宋体" w:cs="宋体"/>
                <w:kern w:val="0"/>
                <w:sz w:val="24"/>
                <w:szCs w:val="24"/>
              </w:rPr>
            </w:pPr>
            <w:r>
              <w:rPr>
                <w:rFonts w:ascii="宋体" w:hAnsi="宋体" w:cs="宋体"/>
                <w:kern w:val="0"/>
                <w:sz w:val="24"/>
                <w:szCs w:val="24"/>
              </w:rPr>
              <w:t>Chapter</w:t>
            </w:r>
            <w:r w:rsidR="005F3179">
              <w:rPr>
                <w:rFonts w:ascii="宋体" w:hAnsi="宋体" w:cs="宋体"/>
                <w:kern w:val="0"/>
                <w:sz w:val="24"/>
                <w:szCs w:val="24"/>
              </w:rPr>
              <w:t xml:space="preserve"> 6</w:t>
            </w:r>
          </w:p>
        </w:tc>
        <w:tc>
          <w:tcPr>
            <w:tcW w:w="5098" w:type="dxa"/>
            <w:gridSpan w:val="3"/>
            <w:tcBorders>
              <w:top w:val="single" w:sz="4" w:space="0" w:color="auto"/>
              <w:left w:val="single" w:sz="4" w:space="0" w:color="auto"/>
              <w:bottom w:val="single" w:sz="4" w:space="0" w:color="auto"/>
              <w:right w:val="single" w:sz="4" w:space="0" w:color="auto"/>
            </w:tcBorders>
          </w:tcPr>
          <w:p w:rsidR="008330C2" w:rsidRPr="00405067" w:rsidRDefault="00611913" w:rsidP="008330C2">
            <w:pPr>
              <w:jc w:val="left"/>
              <w:rPr>
                <w:szCs w:val="21"/>
              </w:rPr>
            </w:pPr>
            <w:r>
              <w:rPr>
                <w:rFonts w:hint="eastAsia"/>
                <w:szCs w:val="21"/>
              </w:rPr>
              <w:t>纵向兼并与限制</w:t>
            </w:r>
          </w:p>
          <w:p w:rsidR="008330C2" w:rsidRPr="00405067" w:rsidRDefault="00611913" w:rsidP="008330C2">
            <w:pPr>
              <w:jc w:val="left"/>
              <w:rPr>
                <w:szCs w:val="21"/>
              </w:rPr>
            </w:pPr>
            <w:r>
              <w:rPr>
                <w:szCs w:val="21"/>
              </w:rPr>
              <w:t>Vertical Integration and Vertical Restrictions</w:t>
            </w:r>
          </w:p>
        </w:tc>
        <w:tc>
          <w:tcPr>
            <w:tcW w:w="2416" w:type="dxa"/>
            <w:gridSpan w:val="2"/>
            <w:tcBorders>
              <w:top w:val="single" w:sz="4" w:space="0" w:color="auto"/>
              <w:left w:val="single" w:sz="4" w:space="0" w:color="auto"/>
              <w:bottom w:val="single" w:sz="4" w:space="0" w:color="auto"/>
              <w:right w:val="single" w:sz="4" w:space="0" w:color="auto"/>
            </w:tcBorders>
          </w:tcPr>
          <w:p w:rsidR="008330C2" w:rsidRPr="00712F35" w:rsidRDefault="00611913" w:rsidP="008330C2">
            <w:pPr>
              <w:jc w:val="left"/>
              <w:rPr>
                <w:bCs/>
                <w:szCs w:val="21"/>
              </w:rPr>
            </w:pPr>
            <w:r>
              <w:rPr>
                <w:bCs/>
                <w:szCs w:val="21"/>
              </w:rPr>
              <w:t>5</w:t>
            </w:r>
          </w:p>
        </w:tc>
      </w:tr>
      <w:tr w:rsidR="00611913" w:rsidRPr="00AE3279" w:rsidTr="00676879">
        <w:trPr>
          <w:trHeight w:val="51"/>
        </w:trPr>
        <w:tc>
          <w:tcPr>
            <w:tcW w:w="2233" w:type="dxa"/>
            <w:tcBorders>
              <w:top w:val="single" w:sz="4" w:space="0" w:color="auto"/>
              <w:left w:val="single" w:sz="4" w:space="0" w:color="auto"/>
              <w:bottom w:val="single" w:sz="4" w:space="0" w:color="auto"/>
              <w:right w:val="single" w:sz="4" w:space="0" w:color="auto"/>
            </w:tcBorders>
          </w:tcPr>
          <w:p w:rsidR="00611913" w:rsidRDefault="00611913" w:rsidP="008330C2">
            <w:pPr>
              <w:widowControl/>
              <w:jc w:val="left"/>
              <w:rPr>
                <w:rFonts w:ascii="宋体" w:hAnsi="宋体" w:cs="宋体"/>
                <w:kern w:val="0"/>
                <w:sz w:val="24"/>
                <w:szCs w:val="24"/>
                <w:lang w:val="en-AU"/>
              </w:rPr>
            </w:pPr>
            <w:r>
              <w:rPr>
                <w:rFonts w:ascii="宋体" w:hAnsi="宋体" w:cs="宋体"/>
                <w:kern w:val="0"/>
                <w:sz w:val="24"/>
                <w:szCs w:val="24"/>
                <w:lang w:val="en-AU"/>
              </w:rPr>
              <w:t>第七章</w:t>
            </w:r>
          </w:p>
          <w:p w:rsidR="00611913" w:rsidRDefault="00611913" w:rsidP="008330C2">
            <w:pPr>
              <w:widowControl/>
              <w:jc w:val="left"/>
              <w:rPr>
                <w:rFonts w:ascii="宋体" w:hAnsi="宋体" w:cs="宋体"/>
                <w:kern w:val="0"/>
                <w:sz w:val="24"/>
                <w:szCs w:val="24"/>
                <w:lang w:val="en-AU"/>
              </w:rPr>
            </w:pPr>
            <w:r>
              <w:rPr>
                <w:rFonts w:ascii="宋体" w:hAnsi="宋体" w:cs="宋体" w:hint="eastAsia"/>
                <w:kern w:val="0"/>
                <w:sz w:val="24"/>
                <w:szCs w:val="24"/>
                <w:lang w:val="en-AU"/>
              </w:rPr>
              <w:t>Chapter</w:t>
            </w:r>
            <w:r>
              <w:rPr>
                <w:rFonts w:ascii="宋体" w:hAnsi="宋体" w:cs="宋体"/>
                <w:kern w:val="0"/>
                <w:sz w:val="24"/>
                <w:szCs w:val="24"/>
                <w:lang w:val="en-AU"/>
              </w:rPr>
              <w:t xml:space="preserve"> 7</w:t>
            </w:r>
          </w:p>
        </w:tc>
        <w:tc>
          <w:tcPr>
            <w:tcW w:w="5098" w:type="dxa"/>
            <w:gridSpan w:val="3"/>
            <w:tcBorders>
              <w:top w:val="single" w:sz="4" w:space="0" w:color="auto"/>
              <w:left w:val="single" w:sz="4" w:space="0" w:color="auto"/>
              <w:bottom w:val="single" w:sz="4" w:space="0" w:color="auto"/>
              <w:right w:val="single" w:sz="4" w:space="0" w:color="auto"/>
            </w:tcBorders>
          </w:tcPr>
          <w:p w:rsidR="00611913" w:rsidRDefault="00611913" w:rsidP="008330C2">
            <w:pPr>
              <w:jc w:val="left"/>
              <w:rPr>
                <w:szCs w:val="21"/>
              </w:rPr>
            </w:pPr>
            <w:r>
              <w:rPr>
                <w:rFonts w:hint="eastAsia"/>
                <w:szCs w:val="21"/>
              </w:rPr>
              <w:t>产业组织实证方法介绍</w:t>
            </w:r>
          </w:p>
          <w:p w:rsidR="00611913" w:rsidRDefault="00611913" w:rsidP="008330C2">
            <w:pPr>
              <w:jc w:val="left"/>
              <w:rPr>
                <w:szCs w:val="21"/>
              </w:rPr>
            </w:pPr>
            <w:r>
              <w:rPr>
                <w:szCs w:val="21"/>
              </w:rPr>
              <w:t>Empirical Method for IO Study</w:t>
            </w:r>
          </w:p>
        </w:tc>
        <w:tc>
          <w:tcPr>
            <w:tcW w:w="2416" w:type="dxa"/>
            <w:gridSpan w:val="2"/>
            <w:tcBorders>
              <w:top w:val="single" w:sz="4" w:space="0" w:color="auto"/>
              <w:left w:val="single" w:sz="4" w:space="0" w:color="auto"/>
              <w:bottom w:val="single" w:sz="4" w:space="0" w:color="auto"/>
              <w:right w:val="single" w:sz="4" w:space="0" w:color="auto"/>
            </w:tcBorders>
          </w:tcPr>
          <w:p w:rsidR="00611913" w:rsidRDefault="00611913" w:rsidP="008330C2">
            <w:pPr>
              <w:jc w:val="left"/>
              <w:rPr>
                <w:bCs/>
                <w:szCs w:val="21"/>
              </w:rPr>
            </w:pPr>
            <w:r>
              <w:rPr>
                <w:rFonts w:hint="eastAsia"/>
                <w:bCs/>
                <w:szCs w:val="21"/>
              </w:rPr>
              <w:t>5</w:t>
            </w:r>
          </w:p>
        </w:tc>
      </w:tr>
      <w:tr w:rsidR="008330C2" w:rsidRPr="00AE3279" w:rsidTr="00676879">
        <w:trPr>
          <w:trHeight w:val="51"/>
        </w:trPr>
        <w:tc>
          <w:tcPr>
            <w:tcW w:w="7331" w:type="dxa"/>
            <w:gridSpan w:val="4"/>
            <w:tcBorders>
              <w:top w:val="single" w:sz="4" w:space="0" w:color="auto"/>
              <w:left w:val="single" w:sz="4" w:space="0" w:color="auto"/>
              <w:bottom w:val="single" w:sz="4" w:space="0" w:color="auto"/>
              <w:right w:val="single" w:sz="4" w:space="0" w:color="auto"/>
            </w:tcBorders>
          </w:tcPr>
          <w:p w:rsidR="008330C2" w:rsidRPr="00712F35" w:rsidRDefault="008330C2" w:rsidP="008330C2">
            <w:pPr>
              <w:jc w:val="left"/>
              <w:rPr>
                <w:szCs w:val="21"/>
              </w:rPr>
            </w:pPr>
            <w:r w:rsidRPr="00712F35">
              <w:rPr>
                <w:rFonts w:hint="eastAsia"/>
                <w:szCs w:val="21"/>
              </w:rPr>
              <w:t>合计：</w:t>
            </w:r>
          </w:p>
        </w:tc>
        <w:tc>
          <w:tcPr>
            <w:tcW w:w="2416" w:type="dxa"/>
            <w:gridSpan w:val="2"/>
            <w:tcBorders>
              <w:top w:val="single" w:sz="4" w:space="0" w:color="auto"/>
              <w:left w:val="single" w:sz="4" w:space="0" w:color="auto"/>
              <w:bottom w:val="single" w:sz="4" w:space="0" w:color="auto"/>
              <w:right w:val="single" w:sz="4" w:space="0" w:color="auto"/>
            </w:tcBorders>
          </w:tcPr>
          <w:p w:rsidR="008330C2" w:rsidRPr="00712F35" w:rsidRDefault="00611913" w:rsidP="008330C2">
            <w:pPr>
              <w:jc w:val="left"/>
              <w:rPr>
                <w:bCs/>
                <w:szCs w:val="21"/>
              </w:rPr>
            </w:pPr>
            <w:r>
              <w:rPr>
                <w:rFonts w:hint="eastAsia"/>
                <w:bCs/>
                <w:szCs w:val="21"/>
              </w:rPr>
              <w:t>55</w:t>
            </w:r>
          </w:p>
        </w:tc>
      </w:tr>
      <w:tr w:rsidR="008330C2" w:rsidRPr="00AE3279" w:rsidTr="00712F35">
        <w:trPr>
          <w:trHeight w:val="51"/>
        </w:trPr>
        <w:tc>
          <w:tcPr>
            <w:tcW w:w="9747" w:type="dxa"/>
            <w:gridSpan w:val="6"/>
            <w:tcBorders>
              <w:top w:val="single" w:sz="4" w:space="0" w:color="auto"/>
              <w:left w:val="single" w:sz="4" w:space="0" w:color="auto"/>
              <w:bottom w:val="single" w:sz="4" w:space="0" w:color="auto"/>
              <w:right w:val="single" w:sz="4" w:space="0" w:color="auto"/>
            </w:tcBorders>
          </w:tcPr>
          <w:p w:rsidR="008330C2" w:rsidRPr="00405067" w:rsidRDefault="008330C2" w:rsidP="008330C2">
            <w:pPr>
              <w:rPr>
                <w:rFonts w:ascii="Times New Roman" w:eastAsia="Times New Roman" w:hAnsi="Times New Roman"/>
                <w:kern w:val="0"/>
                <w:sz w:val="24"/>
                <w:szCs w:val="24"/>
              </w:rPr>
            </w:pPr>
            <w:r w:rsidRPr="00712F35">
              <w:rPr>
                <w:rFonts w:hint="eastAsia"/>
                <w:bCs/>
                <w:szCs w:val="21"/>
              </w:rPr>
              <w:t>四、考核方式：</w:t>
            </w:r>
            <w:r w:rsidR="00405067" w:rsidRPr="00276825">
              <w:rPr>
                <w:bCs/>
                <w:szCs w:val="21"/>
              </w:rPr>
              <w:t xml:space="preserve"> </w:t>
            </w:r>
            <w:r w:rsidR="00405067">
              <w:rPr>
                <w:rStyle w:val="hps"/>
                <w:rFonts w:hint="eastAsia"/>
              </w:rPr>
              <w:t>期末考</w:t>
            </w:r>
            <w:r w:rsidR="00405067">
              <w:rPr>
                <w:rStyle w:val="hps"/>
                <w:rFonts w:ascii="宋体" w:hAnsi="宋体" w:cs="宋体" w:hint="eastAsia"/>
              </w:rPr>
              <w:t>试</w:t>
            </w:r>
            <w:r w:rsidR="00405067">
              <w:rPr>
                <w:bCs/>
                <w:szCs w:val="21"/>
              </w:rPr>
              <w:t xml:space="preserve"> </w:t>
            </w:r>
            <w:r w:rsidR="0060742B">
              <w:rPr>
                <w:bCs/>
                <w:szCs w:val="21"/>
              </w:rPr>
              <w:t>40%;</w:t>
            </w:r>
            <w:r w:rsidR="00405067" w:rsidRPr="00276825">
              <w:rPr>
                <w:bCs/>
                <w:szCs w:val="21"/>
              </w:rPr>
              <w:t xml:space="preserve"> </w:t>
            </w:r>
            <w:r w:rsidR="00405067">
              <w:rPr>
                <w:rStyle w:val="shorttext"/>
                <w:rFonts w:hint="eastAsia"/>
              </w:rPr>
              <w:t>课堂测</w:t>
            </w:r>
            <w:r w:rsidR="00405067">
              <w:rPr>
                <w:rStyle w:val="shorttext"/>
                <w:rFonts w:ascii="宋体" w:hAnsi="宋体" w:cs="宋体" w:hint="eastAsia"/>
              </w:rPr>
              <w:t>验</w:t>
            </w:r>
            <w:r w:rsidR="00405067">
              <w:rPr>
                <w:bCs/>
                <w:szCs w:val="21"/>
              </w:rPr>
              <w:t xml:space="preserve"> </w:t>
            </w:r>
            <w:r w:rsidR="0060742B">
              <w:rPr>
                <w:bCs/>
                <w:szCs w:val="21"/>
              </w:rPr>
              <w:t>40</w:t>
            </w:r>
            <w:r w:rsidR="00405067" w:rsidRPr="00276825">
              <w:rPr>
                <w:bCs/>
                <w:szCs w:val="21"/>
              </w:rPr>
              <w:t xml:space="preserve">%; </w:t>
            </w:r>
            <w:r w:rsidR="0060742B">
              <w:rPr>
                <w:rFonts w:ascii="宋体" w:hAnsi="宋体" w:cs="宋体" w:hint="eastAsia"/>
                <w:kern w:val="0"/>
                <w:sz w:val="24"/>
                <w:szCs w:val="24"/>
              </w:rPr>
              <w:t>作业</w:t>
            </w:r>
            <w:r w:rsidR="0060742B">
              <w:rPr>
                <w:bCs/>
                <w:szCs w:val="21"/>
              </w:rPr>
              <w:t xml:space="preserve"> 20</w:t>
            </w:r>
            <w:r w:rsidR="00405067" w:rsidRPr="00276825">
              <w:rPr>
                <w:bCs/>
                <w:szCs w:val="21"/>
              </w:rPr>
              <w:t>%</w:t>
            </w:r>
            <w:r w:rsidR="00405067">
              <w:rPr>
                <w:bCs/>
                <w:szCs w:val="21"/>
              </w:rPr>
              <w:t>.</w:t>
            </w:r>
          </w:p>
          <w:p w:rsidR="008330C2" w:rsidRPr="00712F35" w:rsidRDefault="008330C2" w:rsidP="0060742B">
            <w:pPr>
              <w:ind w:firstLineChars="200" w:firstLine="420"/>
              <w:jc w:val="left"/>
              <w:rPr>
                <w:bCs/>
                <w:szCs w:val="21"/>
              </w:rPr>
            </w:pPr>
            <w:r w:rsidRPr="00712F35">
              <w:rPr>
                <w:rFonts w:hint="eastAsia"/>
                <w:bCs/>
                <w:szCs w:val="21"/>
              </w:rPr>
              <w:t>Grading policy</w:t>
            </w:r>
            <w:r>
              <w:rPr>
                <w:bCs/>
                <w:szCs w:val="21"/>
              </w:rPr>
              <w:t xml:space="preserve">: </w:t>
            </w:r>
            <w:r w:rsidRPr="00276825">
              <w:rPr>
                <w:bCs/>
                <w:szCs w:val="21"/>
              </w:rPr>
              <w:t xml:space="preserve"> Final Exam</w:t>
            </w:r>
            <w:r>
              <w:rPr>
                <w:bCs/>
                <w:szCs w:val="21"/>
              </w:rPr>
              <w:t xml:space="preserve"> </w:t>
            </w:r>
            <w:r w:rsidRPr="00276825">
              <w:rPr>
                <w:bCs/>
                <w:szCs w:val="21"/>
              </w:rPr>
              <w:t xml:space="preserve">40%; In-class </w:t>
            </w:r>
            <w:r w:rsidR="0060742B">
              <w:rPr>
                <w:bCs/>
                <w:szCs w:val="21"/>
              </w:rPr>
              <w:t>exams</w:t>
            </w:r>
            <w:r>
              <w:rPr>
                <w:bCs/>
                <w:szCs w:val="21"/>
              </w:rPr>
              <w:t xml:space="preserve"> </w:t>
            </w:r>
            <w:r w:rsidR="0060742B">
              <w:rPr>
                <w:bCs/>
                <w:szCs w:val="21"/>
              </w:rPr>
              <w:t>40</w:t>
            </w:r>
            <w:r w:rsidRPr="00276825">
              <w:rPr>
                <w:bCs/>
                <w:szCs w:val="21"/>
              </w:rPr>
              <w:t xml:space="preserve">%; </w:t>
            </w:r>
            <w:r w:rsidR="0060742B">
              <w:rPr>
                <w:bCs/>
                <w:szCs w:val="21"/>
              </w:rPr>
              <w:t>Homework 20</w:t>
            </w:r>
            <w:r w:rsidRPr="00276825">
              <w:rPr>
                <w:bCs/>
                <w:szCs w:val="21"/>
              </w:rPr>
              <w:t>%</w:t>
            </w:r>
            <w:r>
              <w:rPr>
                <w:bCs/>
                <w:szCs w:val="21"/>
              </w:rPr>
              <w:t>.</w:t>
            </w:r>
          </w:p>
        </w:tc>
      </w:tr>
      <w:tr w:rsidR="008330C2" w:rsidRPr="00AE3279" w:rsidTr="00712F35">
        <w:trPr>
          <w:trHeight w:val="51"/>
        </w:trPr>
        <w:tc>
          <w:tcPr>
            <w:tcW w:w="9747" w:type="dxa"/>
            <w:gridSpan w:val="6"/>
            <w:tcBorders>
              <w:top w:val="single" w:sz="4" w:space="0" w:color="auto"/>
              <w:left w:val="single" w:sz="4" w:space="0" w:color="auto"/>
              <w:bottom w:val="single" w:sz="4" w:space="0" w:color="auto"/>
              <w:right w:val="single" w:sz="4" w:space="0" w:color="auto"/>
            </w:tcBorders>
          </w:tcPr>
          <w:p w:rsidR="008330C2" w:rsidRPr="008330C2" w:rsidRDefault="008330C2" w:rsidP="008330C2">
            <w:pPr>
              <w:rPr>
                <w:bCs/>
                <w:szCs w:val="21"/>
                <w:lang w:val="en-AU"/>
              </w:rPr>
            </w:pPr>
            <w:r w:rsidRPr="00712F35">
              <w:rPr>
                <w:rFonts w:hint="eastAsia"/>
                <w:bCs/>
                <w:szCs w:val="21"/>
              </w:rPr>
              <w:t>五、开课专业：</w:t>
            </w:r>
            <w:r>
              <w:rPr>
                <w:bCs/>
                <w:szCs w:val="21"/>
                <w:lang w:val="en-AU"/>
              </w:rPr>
              <w:t xml:space="preserve">                     </w:t>
            </w:r>
            <w:r w:rsidR="005F3179" w:rsidRPr="005F3179">
              <w:rPr>
                <w:rFonts w:hint="eastAsia"/>
                <w:bCs/>
                <w:szCs w:val="21"/>
                <w:lang w:val="en-AU"/>
              </w:rPr>
              <w:t>王亚南经济研究院</w:t>
            </w:r>
            <w:r w:rsidR="005F3179">
              <w:rPr>
                <w:rFonts w:hint="eastAsia"/>
                <w:bCs/>
                <w:szCs w:val="21"/>
                <w:lang w:val="en-AU"/>
              </w:rPr>
              <w:t>经济学实验班</w:t>
            </w:r>
          </w:p>
          <w:p w:rsidR="008330C2" w:rsidRPr="00C524AD" w:rsidRDefault="008330C2" w:rsidP="008330C2">
            <w:pPr>
              <w:rPr>
                <w:bCs/>
                <w:szCs w:val="21"/>
              </w:rPr>
            </w:pPr>
            <w:r w:rsidRPr="00C524AD">
              <w:rPr>
                <w:rFonts w:hint="eastAsia"/>
                <w:bCs/>
                <w:szCs w:val="21"/>
              </w:rPr>
              <w:t>Majors that the course is designed for</w:t>
            </w:r>
            <w:r>
              <w:rPr>
                <w:bCs/>
                <w:szCs w:val="21"/>
              </w:rPr>
              <w:t xml:space="preserve"> </w:t>
            </w:r>
            <w:r w:rsidRPr="00C524AD">
              <w:rPr>
                <w:rFonts w:hint="eastAsia"/>
                <w:bCs/>
                <w:szCs w:val="21"/>
              </w:rPr>
              <w:t xml:space="preserve">   </w:t>
            </w:r>
            <w:r>
              <w:rPr>
                <w:bCs/>
                <w:szCs w:val="21"/>
              </w:rPr>
              <w:t xml:space="preserve"> IUEC class in WISE</w:t>
            </w:r>
            <w:r w:rsidRPr="00C524AD">
              <w:rPr>
                <w:rFonts w:hint="eastAsia"/>
                <w:bCs/>
                <w:szCs w:val="21"/>
              </w:rPr>
              <w:t xml:space="preserve">              </w:t>
            </w:r>
          </w:p>
        </w:tc>
      </w:tr>
      <w:tr w:rsidR="008330C2" w:rsidRPr="00AE3279" w:rsidTr="00712F35">
        <w:trPr>
          <w:trHeight w:val="532"/>
        </w:trPr>
        <w:tc>
          <w:tcPr>
            <w:tcW w:w="9747" w:type="dxa"/>
            <w:gridSpan w:val="6"/>
            <w:tcBorders>
              <w:top w:val="single" w:sz="4" w:space="0" w:color="auto"/>
              <w:left w:val="single" w:sz="4" w:space="0" w:color="auto"/>
              <w:bottom w:val="single" w:sz="4" w:space="0" w:color="auto"/>
              <w:right w:val="single" w:sz="4" w:space="0" w:color="auto"/>
            </w:tcBorders>
            <w:vAlign w:val="center"/>
          </w:tcPr>
          <w:p w:rsidR="008330C2" w:rsidRPr="00712F35" w:rsidRDefault="008330C2" w:rsidP="008330C2">
            <w:pPr>
              <w:rPr>
                <w:szCs w:val="21"/>
              </w:rPr>
            </w:pPr>
            <w:r w:rsidRPr="00712F35">
              <w:rPr>
                <w:rFonts w:hint="eastAsia"/>
                <w:szCs w:val="21"/>
              </w:rPr>
              <w:t>六、大纲制定者：</w:t>
            </w:r>
            <w:r w:rsidR="005F3179">
              <w:rPr>
                <w:szCs w:val="21"/>
                <w:lang w:val="en-AU"/>
              </w:rPr>
              <w:t xml:space="preserve"> </w:t>
            </w:r>
            <w:r w:rsidR="005D1908">
              <w:rPr>
                <w:szCs w:val="21"/>
                <w:lang w:val="en-AU"/>
              </w:rPr>
              <w:t>Jialiang Zhu</w:t>
            </w:r>
            <w:r w:rsidRPr="00712F35">
              <w:rPr>
                <w:rFonts w:hint="eastAsia"/>
                <w:szCs w:val="21"/>
              </w:rPr>
              <w:t xml:space="preserve">                          </w:t>
            </w:r>
            <w:r w:rsidRPr="00712F35">
              <w:rPr>
                <w:rFonts w:hint="eastAsia"/>
                <w:szCs w:val="21"/>
              </w:rPr>
              <w:t>大纲审定者：</w:t>
            </w:r>
          </w:p>
          <w:p w:rsidR="008330C2" w:rsidRPr="00712F35" w:rsidRDefault="008330C2" w:rsidP="005D1908">
            <w:pPr>
              <w:rPr>
                <w:szCs w:val="21"/>
              </w:rPr>
            </w:pPr>
            <w:r w:rsidRPr="00712F35">
              <w:rPr>
                <w:rFonts w:hint="eastAsia"/>
                <w:szCs w:val="21"/>
              </w:rPr>
              <w:t xml:space="preserve">    The syllabus is made by: </w:t>
            </w:r>
            <w:r w:rsidR="005D1908">
              <w:rPr>
                <w:szCs w:val="21"/>
              </w:rPr>
              <w:t>Jialiang Zhu</w:t>
            </w:r>
            <w:r w:rsidRPr="00712F35">
              <w:rPr>
                <w:rFonts w:hint="eastAsia"/>
                <w:szCs w:val="21"/>
              </w:rPr>
              <w:t xml:space="preserve">                    The syllabus </w:t>
            </w:r>
            <w:r>
              <w:rPr>
                <w:rFonts w:hint="eastAsia"/>
                <w:szCs w:val="21"/>
              </w:rPr>
              <w:t xml:space="preserve">is </w:t>
            </w:r>
            <w:r w:rsidRPr="00712F35">
              <w:rPr>
                <w:rFonts w:hint="eastAsia"/>
                <w:szCs w:val="21"/>
              </w:rPr>
              <w:t>approved by:</w:t>
            </w:r>
          </w:p>
        </w:tc>
      </w:tr>
      <w:tr w:rsidR="008330C2" w:rsidRPr="00AE3279" w:rsidTr="00712F35">
        <w:trPr>
          <w:trHeight w:val="568"/>
        </w:trPr>
        <w:tc>
          <w:tcPr>
            <w:tcW w:w="9747" w:type="dxa"/>
            <w:gridSpan w:val="6"/>
            <w:tcBorders>
              <w:top w:val="single" w:sz="4" w:space="0" w:color="auto"/>
              <w:left w:val="single" w:sz="4" w:space="0" w:color="auto"/>
              <w:bottom w:val="single" w:sz="4" w:space="0" w:color="auto"/>
              <w:right w:val="single" w:sz="4" w:space="0" w:color="auto"/>
            </w:tcBorders>
            <w:vAlign w:val="center"/>
          </w:tcPr>
          <w:p w:rsidR="008330C2" w:rsidRPr="00712F35" w:rsidRDefault="008330C2" w:rsidP="008330C2">
            <w:pPr>
              <w:rPr>
                <w:szCs w:val="21"/>
              </w:rPr>
            </w:pPr>
            <w:r w:rsidRPr="00712F35">
              <w:rPr>
                <w:rFonts w:hint="eastAsia"/>
                <w:szCs w:val="21"/>
              </w:rPr>
              <w:t>七、大纲制定时间：</w:t>
            </w:r>
          </w:p>
          <w:p w:rsidR="008330C2" w:rsidRPr="00712F35" w:rsidRDefault="008330C2" w:rsidP="00C83272">
            <w:pPr>
              <w:rPr>
                <w:szCs w:val="21"/>
              </w:rPr>
            </w:pPr>
            <w:r w:rsidRPr="00712F35">
              <w:rPr>
                <w:rFonts w:hint="eastAsia"/>
                <w:szCs w:val="21"/>
              </w:rPr>
              <w:t xml:space="preserve">    </w:t>
            </w:r>
            <w:r>
              <w:rPr>
                <w:rFonts w:hint="eastAsia"/>
                <w:szCs w:val="21"/>
              </w:rPr>
              <w:t>The syllabus is made on</w:t>
            </w:r>
            <w:r w:rsidRPr="00712F35">
              <w:rPr>
                <w:rFonts w:hint="eastAsia"/>
                <w:szCs w:val="21"/>
              </w:rPr>
              <w:t xml:space="preserve">:     </w:t>
            </w:r>
            <w:r w:rsidR="009872B4">
              <w:rPr>
                <w:szCs w:val="21"/>
              </w:rPr>
              <w:t>201</w:t>
            </w:r>
            <w:r w:rsidR="005D1908">
              <w:rPr>
                <w:szCs w:val="21"/>
              </w:rPr>
              <w:t>7</w:t>
            </w:r>
            <w:r w:rsidR="005F3179">
              <w:rPr>
                <w:szCs w:val="21"/>
              </w:rPr>
              <w:t>-0</w:t>
            </w:r>
            <w:r w:rsidR="005D1908">
              <w:rPr>
                <w:szCs w:val="21"/>
              </w:rPr>
              <w:t>8</w:t>
            </w:r>
            <w:r w:rsidR="005F3179">
              <w:rPr>
                <w:szCs w:val="21"/>
              </w:rPr>
              <w:t>-</w:t>
            </w:r>
            <w:r w:rsidR="005D1908">
              <w:rPr>
                <w:szCs w:val="21"/>
              </w:rPr>
              <w:t>07</w:t>
            </w:r>
            <w:r w:rsidRPr="00712F35">
              <w:rPr>
                <w:rFonts w:hint="eastAsia"/>
                <w:szCs w:val="21"/>
              </w:rPr>
              <w:t xml:space="preserve">     </w:t>
            </w:r>
          </w:p>
        </w:tc>
      </w:tr>
    </w:tbl>
    <w:p w:rsidR="0044661E" w:rsidRDefault="0044661E" w:rsidP="0032029C">
      <w:pPr>
        <w:spacing w:line="360" w:lineRule="auto"/>
        <w:jc w:val="center"/>
        <w:rPr>
          <w:rFonts w:ascii="宋体" w:hAnsi="宋体"/>
          <w:sz w:val="24"/>
        </w:rPr>
      </w:pPr>
    </w:p>
    <w:p w:rsidR="0032029C" w:rsidRDefault="0032029C" w:rsidP="0032029C">
      <w:pPr>
        <w:spacing w:line="360" w:lineRule="auto"/>
        <w:jc w:val="center"/>
        <w:rPr>
          <w:rFonts w:ascii="宋体" w:hAnsi="宋体"/>
          <w:sz w:val="24"/>
        </w:rPr>
      </w:pPr>
      <w:r>
        <w:rPr>
          <w:rFonts w:ascii="宋体" w:hAnsi="宋体" w:hint="eastAsia"/>
          <w:sz w:val="24"/>
        </w:rPr>
        <w:t>厦门大学本科课程大纲填写说明：</w:t>
      </w:r>
    </w:p>
    <w:p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课程中英文名称必须</w:t>
      </w:r>
      <w:bookmarkStart w:id="1" w:name="OLE_LINK1"/>
      <w:bookmarkStart w:id="2" w:name="OLE_LINK2"/>
      <w:r>
        <w:rPr>
          <w:rFonts w:ascii="宋体" w:hAnsi="宋体" w:hint="eastAsia"/>
          <w:sz w:val="24"/>
        </w:rPr>
        <w:t>准确、规范</w:t>
      </w:r>
      <w:bookmarkEnd w:id="1"/>
      <w:bookmarkEnd w:id="2"/>
      <w:r>
        <w:rPr>
          <w:rFonts w:ascii="宋体" w:hAnsi="宋体" w:hint="eastAsia"/>
          <w:sz w:val="24"/>
        </w:rPr>
        <w:t>。英文名称每个单词打头字母应用大写。</w:t>
      </w:r>
    </w:p>
    <w:p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课程类型是指公共基本课程、校通识课程、院系通识课程、学科</w:t>
      </w:r>
      <w:proofErr w:type="gramStart"/>
      <w:r>
        <w:rPr>
          <w:rFonts w:ascii="宋体" w:hAnsi="宋体" w:hint="eastAsia"/>
          <w:sz w:val="24"/>
        </w:rPr>
        <w:t>类通修课程</w:t>
      </w:r>
      <w:proofErr w:type="gramEnd"/>
      <w:r>
        <w:rPr>
          <w:rFonts w:ascii="宋体" w:hAnsi="宋体" w:hint="eastAsia"/>
          <w:sz w:val="24"/>
        </w:rPr>
        <w:t>或学科类方向性课程。</w:t>
      </w:r>
    </w:p>
    <w:p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先修课程是与该课程具有严格的前后逻辑关系，非先修课程则无法学习该课程。</w:t>
      </w:r>
    </w:p>
    <w:p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选用教材和主要参考书</w:t>
      </w:r>
      <w:r>
        <w:rPr>
          <w:rFonts w:ascii="宋体" w:hAnsi="宋体" w:hint="eastAsia"/>
          <w:bCs/>
          <w:sz w:val="24"/>
        </w:rPr>
        <w:t>要求注明作者、书目、出版社、出版年限</w:t>
      </w:r>
      <w:r>
        <w:rPr>
          <w:rFonts w:ascii="宋体" w:hAnsi="宋体" w:hint="eastAsia"/>
          <w:sz w:val="24"/>
        </w:rPr>
        <w:t>。例如，“黄叔武、杨一平编：《计算机网络工程教程》，1999年7月。”</w:t>
      </w:r>
    </w:p>
    <w:p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开课专业必须明确，不能出现“等”字样，如“经济学、会计学等专业”。</w:t>
      </w:r>
    </w:p>
    <w:p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课程性质、目的和任务不少于200字。</w:t>
      </w:r>
    </w:p>
    <w:p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教学基本要求不少于400字。</w:t>
      </w:r>
    </w:p>
    <w:p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考核方式是指笔试（开卷或闭卷）、口试或其它考查方式。</w:t>
      </w:r>
    </w:p>
    <w:p w:rsidR="00550A6B" w:rsidRDefault="0032029C" w:rsidP="0044661E">
      <w:pPr>
        <w:widowControl/>
        <w:numPr>
          <w:ilvl w:val="0"/>
          <w:numId w:val="1"/>
        </w:numPr>
        <w:spacing w:line="360" w:lineRule="auto"/>
        <w:jc w:val="left"/>
      </w:pPr>
      <w:r w:rsidRPr="0044661E">
        <w:rPr>
          <w:rFonts w:ascii="宋体" w:hAnsi="宋体" w:hint="eastAsia"/>
          <w:sz w:val="24"/>
        </w:rPr>
        <w:t>其它信息是指该课程获奖情况，例如“优秀课程”、“名牌课程”、“精品课程”或者“双语教学课程”等。获奖情况必须注明获奖等级、级别。</w:t>
      </w:r>
    </w:p>
    <w:sectPr w:rsidR="00550A6B" w:rsidSect="00AE3279">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3DBD" w:rsidRDefault="00AA3DBD">
      <w:r>
        <w:separator/>
      </w:r>
    </w:p>
  </w:endnote>
  <w:endnote w:type="continuationSeparator" w:id="0">
    <w:p w:rsidR="00AA3DBD" w:rsidRDefault="00AA3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Fc">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3279" w:rsidRDefault="00D922FA">
    <w:pPr>
      <w:pStyle w:val="a3"/>
      <w:jc w:val="center"/>
    </w:pPr>
    <w:r>
      <w:fldChar w:fldCharType="begin"/>
    </w:r>
    <w:r>
      <w:instrText xml:space="preserve"> PAGE   \* MERGEFORMAT </w:instrText>
    </w:r>
    <w:r>
      <w:fldChar w:fldCharType="separate"/>
    </w:r>
    <w:r w:rsidR="002F4119" w:rsidRPr="002F4119">
      <w:rPr>
        <w:noProof/>
        <w:lang w:val="zh-CN"/>
      </w:rPr>
      <w:t>-</w:t>
    </w:r>
    <w:r w:rsidR="002F4119">
      <w:rPr>
        <w:noProof/>
      </w:rPr>
      <w:t xml:space="preserve"> 3 -</w:t>
    </w:r>
    <w:r>
      <w:rPr>
        <w:noProof/>
      </w:rPr>
      <w:fldChar w:fldCharType="end"/>
    </w:r>
  </w:p>
  <w:p w:rsidR="00AE3279" w:rsidRDefault="00AE3279">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3DBD" w:rsidRDefault="00AA3DBD">
      <w:r>
        <w:separator/>
      </w:r>
    </w:p>
  </w:footnote>
  <w:footnote w:type="continuationSeparator" w:id="0">
    <w:p w:rsidR="00AA3DBD" w:rsidRDefault="00AA3D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97375F"/>
    <w:multiLevelType w:val="hybridMultilevel"/>
    <w:tmpl w:val="392A8456"/>
    <w:lvl w:ilvl="0" w:tplc="6D142560">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2029C"/>
    <w:rsid w:val="000148D1"/>
    <w:rsid w:val="00016A98"/>
    <w:rsid w:val="000271E6"/>
    <w:rsid w:val="00037B1E"/>
    <w:rsid w:val="00045E96"/>
    <w:rsid w:val="00062174"/>
    <w:rsid w:val="00073322"/>
    <w:rsid w:val="00073BDE"/>
    <w:rsid w:val="00077563"/>
    <w:rsid w:val="000910A6"/>
    <w:rsid w:val="000B173A"/>
    <w:rsid w:val="000C245F"/>
    <w:rsid w:val="000E2432"/>
    <w:rsid w:val="000E4745"/>
    <w:rsid w:val="000E6947"/>
    <w:rsid w:val="001016E6"/>
    <w:rsid w:val="00110E0A"/>
    <w:rsid w:val="00114156"/>
    <w:rsid w:val="001304CD"/>
    <w:rsid w:val="00143F5A"/>
    <w:rsid w:val="00151ACA"/>
    <w:rsid w:val="00161C59"/>
    <w:rsid w:val="0016505E"/>
    <w:rsid w:val="00177073"/>
    <w:rsid w:val="0018465A"/>
    <w:rsid w:val="00187BF0"/>
    <w:rsid w:val="00193F4F"/>
    <w:rsid w:val="001A02A9"/>
    <w:rsid w:val="001D5738"/>
    <w:rsid w:val="001E2E90"/>
    <w:rsid w:val="001F375A"/>
    <w:rsid w:val="001F42E9"/>
    <w:rsid w:val="00237381"/>
    <w:rsid w:val="00241009"/>
    <w:rsid w:val="0024149C"/>
    <w:rsid w:val="002608FF"/>
    <w:rsid w:val="00263C7D"/>
    <w:rsid w:val="002644B9"/>
    <w:rsid w:val="00276825"/>
    <w:rsid w:val="002A2F95"/>
    <w:rsid w:val="002A3480"/>
    <w:rsid w:val="002F27A6"/>
    <w:rsid w:val="002F4119"/>
    <w:rsid w:val="002F69BD"/>
    <w:rsid w:val="00310007"/>
    <w:rsid w:val="0032029C"/>
    <w:rsid w:val="003218CE"/>
    <w:rsid w:val="00324E02"/>
    <w:rsid w:val="00336103"/>
    <w:rsid w:val="0035566A"/>
    <w:rsid w:val="00360511"/>
    <w:rsid w:val="00364538"/>
    <w:rsid w:val="003706A8"/>
    <w:rsid w:val="00380375"/>
    <w:rsid w:val="0038374A"/>
    <w:rsid w:val="00390268"/>
    <w:rsid w:val="00390694"/>
    <w:rsid w:val="00395096"/>
    <w:rsid w:val="003A1CA0"/>
    <w:rsid w:val="00405067"/>
    <w:rsid w:val="00416184"/>
    <w:rsid w:val="004348B5"/>
    <w:rsid w:val="0044661E"/>
    <w:rsid w:val="0045388D"/>
    <w:rsid w:val="00467658"/>
    <w:rsid w:val="00472755"/>
    <w:rsid w:val="004878FA"/>
    <w:rsid w:val="00492C44"/>
    <w:rsid w:val="004A2310"/>
    <w:rsid w:val="004A7FAC"/>
    <w:rsid w:val="004B0F46"/>
    <w:rsid w:val="004C45C8"/>
    <w:rsid w:val="004D4DD6"/>
    <w:rsid w:val="004E7C5A"/>
    <w:rsid w:val="004F5D03"/>
    <w:rsid w:val="004F5F43"/>
    <w:rsid w:val="00500212"/>
    <w:rsid w:val="00505EB4"/>
    <w:rsid w:val="0051246C"/>
    <w:rsid w:val="005124F5"/>
    <w:rsid w:val="00522B8B"/>
    <w:rsid w:val="00532861"/>
    <w:rsid w:val="0053291D"/>
    <w:rsid w:val="00533B95"/>
    <w:rsid w:val="00537D5C"/>
    <w:rsid w:val="0054192A"/>
    <w:rsid w:val="00550A6B"/>
    <w:rsid w:val="005512D2"/>
    <w:rsid w:val="00556593"/>
    <w:rsid w:val="00565C49"/>
    <w:rsid w:val="005710A4"/>
    <w:rsid w:val="00576652"/>
    <w:rsid w:val="00582625"/>
    <w:rsid w:val="00582C7F"/>
    <w:rsid w:val="00584FCE"/>
    <w:rsid w:val="00586CEF"/>
    <w:rsid w:val="005A7A9A"/>
    <w:rsid w:val="005C418B"/>
    <w:rsid w:val="005C4565"/>
    <w:rsid w:val="005D071B"/>
    <w:rsid w:val="005D1908"/>
    <w:rsid w:val="005F3179"/>
    <w:rsid w:val="0060507A"/>
    <w:rsid w:val="0060742B"/>
    <w:rsid w:val="00611913"/>
    <w:rsid w:val="00623E84"/>
    <w:rsid w:val="006421AC"/>
    <w:rsid w:val="006504E4"/>
    <w:rsid w:val="0065679B"/>
    <w:rsid w:val="0066715B"/>
    <w:rsid w:val="00676879"/>
    <w:rsid w:val="00692316"/>
    <w:rsid w:val="006A1A5C"/>
    <w:rsid w:val="006F3851"/>
    <w:rsid w:val="007018B8"/>
    <w:rsid w:val="00712F35"/>
    <w:rsid w:val="00721B9E"/>
    <w:rsid w:val="00737439"/>
    <w:rsid w:val="00760935"/>
    <w:rsid w:val="00775716"/>
    <w:rsid w:val="00780932"/>
    <w:rsid w:val="0079425C"/>
    <w:rsid w:val="007D44C7"/>
    <w:rsid w:val="007E390A"/>
    <w:rsid w:val="007E786E"/>
    <w:rsid w:val="007F1F4E"/>
    <w:rsid w:val="007F3326"/>
    <w:rsid w:val="007F63D2"/>
    <w:rsid w:val="00805705"/>
    <w:rsid w:val="00805EF8"/>
    <w:rsid w:val="008135C2"/>
    <w:rsid w:val="00830CC1"/>
    <w:rsid w:val="008330C2"/>
    <w:rsid w:val="0083462E"/>
    <w:rsid w:val="00850F15"/>
    <w:rsid w:val="0085332D"/>
    <w:rsid w:val="00887BD7"/>
    <w:rsid w:val="0089487E"/>
    <w:rsid w:val="008A0E4F"/>
    <w:rsid w:val="008A7056"/>
    <w:rsid w:val="008E15FB"/>
    <w:rsid w:val="008E1EED"/>
    <w:rsid w:val="008F58E3"/>
    <w:rsid w:val="009101D4"/>
    <w:rsid w:val="00913EDF"/>
    <w:rsid w:val="00920048"/>
    <w:rsid w:val="00931FE5"/>
    <w:rsid w:val="0093639F"/>
    <w:rsid w:val="00951D11"/>
    <w:rsid w:val="0095756C"/>
    <w:rsid w:val="009872B4"/>
    <w:rsid w:val="00990524"/>
    <w:rsid w:val="009B55CD"/>
    <w:rsid w:val="009D4B7F"/>
    <w:rsid w:val="009E4178"/>
    <w:rsid w:val="009E76B5"/>
    <w:rsid w:val="00A01BAA"/>
    <w:rsid w:val="00A23DC1"/>
    <w:rsid w:val="00A35AED"/>
    <w:rsid w:val="00A3727A"/>
    <w:rsid w:val="00A60589"/>
    <w:rsid w:val="00A85690"/>
    <w:rsid w:val="00A868C5"/>
    <w:rsid w:val="00A87358"/>
    <w:rsid w:val="00A94058"/>
    <w:rsid w:val="00A94BCD"/>
    <w:rsid w:val="00AA3DBD"/>
    <w:rsid w:val="00AD0D6D"/>
    <w:rsid w:val="00AE3279"/>
    <w:rsid w:val="00AE523E"/>
    <w:rsid w:val="00AF66B9"/>
    <w:rsid w:val="00B22B70"/>
    <w:rsid w:val="00B25D5C"/>
    <w:rsid w:val="00B5115E"/>
    <w:rsid w:val="00B528A3"/>
    <w:rsid w:val="00B56CC9"/>
    <w:rsid w:val="00B61DEF"/>
    <w:rsid w:val="00B659D8"/>
    <w:rsid w:val="00B66219"/>
    <w:rsid w:val="00B669A9"/>
    <w:rsid w:val="00B71B36"/>
    <w:rsid w:val="00B72269"/>
    <w:rsid w:val="00B76EF5"/>
    <w:rsid w:val="00B77B7D"/>
    <w:rsid w:val="00B80765"/>
    <w:rsid w:val="00B86BB4"/>
    <w:rsid w:val="00BB5FD2"/>
    <w:rsid w:val="00BB7310"/>
    <w:rsid w:val="00BC0BF6"/>
    <w:rsid w:val="00C011A0"/>
    <w:rsid w:val="00C0276B"/>
    <w:rsid w:val="00C12CA5"/>
    <w:rsid w:val="00C14820"/>
    <w:rsid w:val="00C524AD"/>
    <w:rsid w:val="00C56045"/>
    <w:rsid w:val="00C7142F"/>
    <w:rsid w:val="00C747E9"/>
    <w:rsid w:val="00C76E56"/>
    <w:rsid w:val="00C83272"/>
    <w:rsid w:val="00C85937"/>
    <w:rsid w:val="00C97704"/>
    <w:rsid w:val="00CB48F4"/>
    <w:rsid w:val="00CC7081"/>
    <w:rsid w:val="00CD3E85"/>
    <w:rsid w:val="00CD5325"/>
    <w:rsid w:val="00CD563D"/>
    <w:rsid w:val="00CF2E93"/>
    <w:rsid w:val="00CF6B98"/>
    <w:rsid w:val="00D02222"/>
    <w:rsid w:val="00D7535D"/>
    <w:rsid w:val="00D82AAD"/>
    <w:rsid w:val="00D922FA"/>
    <w:rsid w:val="00D93E92"/>
    <w:rsid w:val="00DB5F65"/>
    <w:rsid w:val="00DE19EF"/>
    <w:rsid w:val="00E01C1A"/>
    <w:rsid w:val="00E03419"/>
    <w:rsid w:val="00E07D01"/>
    <w:rsid w:val="00E31CB6"/>
    <w:rsid w:val="00E53A78"/>
    <w:rsid w:val="00E54547"/>
    <w:rsid w:val="00E6240F"/>
    <w:rsid w:val="00E73BD9"/>
    <w:rsid w:val="00E76B82"/>
    <w:rsid w:val="00E864FF"/>
    <w:rsid w:val="00E92D2D"/>
    <w:rsid w:val="00EA5617"/>
    <w:rsid w:val="00EA5D82"/>
    <w:rsid w:val="00EC403D"/>
    <w:rsid w:val="00EF2D6C"/>
    <w:rsid w:val="00F05851"/>
    <w:rsid w:val="00F106B1"/>
    <w:rsid w:val="00F37D81"/>
    <w:rsid w:val="00F41B13"/>
    <w:rsid w:val="00F57874"/>
    <w:rsid w:val="00F6775E"/>
    <w:rsid w:val="00F8283F"/>
    <w:rsid w:val="00F84AE7"/>
    <w:rsid w:val="00FB3453"/>
    <w:rsid w:val="00FB37ED"/>
    <w:rsid w:val="00FD29BD"/>
    <w:rsid w:val="00FD751B"/>
    <w:rsid w:val="00FE75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3DCB008-A505-49B5-BDD4-A94B72307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0A6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32029C"/>
    <w:pPr>
      <w:tabs>
        <w:tab w:val="center" w:pos="4153"/>
        <w:tab w:val="right" w:pos="8306"/>
      </w:tabs>
      <w:snapToGrid w:val="0"/>
      <w:jc w:val="left"/>
    </w:pPr>
    <w:rPr>
      <w:kern w:val="0"/>
      <w:sz w:val="18"/>
      <w:szCs w:val="18"/>
    </w:rPr>
  </w:style>
  <w:style w:type="character" w:customStyle="1" w:styleId="Char">
    <w:name w:val="页脚 Char"/>
    <w:link w:val="a3"/>
    <w:uiPriority w:val="99"/>
    <w:rsid w:val="0032029C"/>
    <w:rPr>
      <w:rFonts w:ascii="Calibri" w:eastAsia="宋体" w:hAnsi="Calibri" w:cs="Times New Roman"/>
      <w:sz w:val="18"/>
      <w:szCs w:val="18"/>
    </w:rPr>
  </w:style>
  <w:style w:type="paragraph" w:styleId="a4">
    <w:name w:val="header"/>
    <w:basedOn w:val="a"/>
    <w:link w:val="Char0"/>
    <w:uiPriority w:val="99"/>
    <w:unhideWhenUsed/>
    <w:rsid w:val="00C14820"/>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rsid w:val="00C14820"/>
    <w:rPr>
      <w:kern w:val="2"/>
      <w:sz w:val="18"/>
      <w:szCs w:val="18"/>
    </w:rPr>
  </w:style>
  <w:style w:type="character" w:customStyle="1" w:styleId="trans">
    <w:name w:val="trans"/>
    <w:basedOn w:val="a0"/>
    <w:rsid w:val="0085332D"/>
  </w:style>
  <w:style w:type="paragraph" w:styleId="a5">
    <w:name w:val="Balloon Text"/>
    <w:basedOn w:val="a"/>
    <w:link w:val="Char1"/>
    <w:uiPriority w:val="99"/>
    <w:semiHidden/>
    <w:unhideWhenUsed/>
    <w:rsid w:val="00676879"/>
    <w:rPr>
      <w:sz w:val="18"/>
      <w:szCs w:val="18"/>
    </w:rPr>
  </w:style>
  <w:style w:type="character" w:customStyle="1" w:styleId="Char1">
    <w:name w:val="批注框文本 Char"/>
    <w:basedOn w:val="a0"/>
    <w:link w:val="a5"/>
    <w:uiPriority w:val="99"/>
    <w:semiHidden/>
    <w:rsid w:val="00676879"/>
    <w:rPr>
      <w:kern w:val="2"/>
      <w:sz w:val="18"/>
      <w:szCs w:val="18"/>
    </w:rPr>
  </w:style>
  <w:style w:type="character" w:styleId="a6">
    <w:name w:val="annotation reference"/>
    <w:basedOn w:val="a0"/>
    <w:uiPriority w:val="99"/>
    <w:semiHidden/>
    <w:unhideWhenUsed/>
    <w:rsid w:val="006A1A5C"/>
    <w:rPr>
      <w:sz w:val="21"/>
      <w:szCs w:val="21"/>
    </w:rPr>
  </w:style>
  <w:style w:type="paragraph" w:styleId="a7">
    <w:name w:val="annotation text"/>
    <w:basedOn w:val="a"/>
    <w:link w:val="Char2"/>
    <w:uiPriority w:val="99"/>
    <w:semiHidden/>
    <w:unhideWhenUsed/>
    <w:rsid w:val="006A1A5C"/>
    <w:pPr>
      <w:jc w:val="left"/>
    </w:pPr>
  </w:style>
  <w:style w:type="character" w:customStyle="1" w:styleId="Char2">
    <w:name w:val="批注文字 Char"/>
    <w:basedOn w:val="a0"/>
    <w:link w:val="a7"/>
    <w:uiPriority w:val="99"/>
    <w:semiHidden/>
    <w:rsid w:val="006A1A5C"/>
    <w:rPr>
      <w:kern w:val="2"/>
      <w:sz w:val="21"/>
      <w:szCs w:val="22"/>
    </w:rPr>
  </w:style>
  <w:style w:type="paragraph" w:styleId="a8">
    <w:name w:val="annotation subject"/>
    <w:basedOn w:val="a7"/>
    <w:next w:val="a7"/>
    <w:link w:val="Char3"/>
    <w:uiPriority w:val="99"/>
    <w:semiHidden/>
    <w:unhideWhenUsed/>
    <w:rsid w:val="006A1A5C"/>
    <w:rPr>
      <w:b/>
      <w:bCs/>
    </w:rPr>
  </w:style>
  <w:style w:type="character" w:customStyle="1" w:styleId="Char3">
    <w:name w:val="批注主题 Char"/>
    <w:basedOn w:val="Char2"/>
    <w:link w:val="a8"/>
    <w:uiPriority w:val="99"/>
    <w:semiHidden/>
    <w:rsid w:val="006A1A5C"/>
    <w:rPr>
      <w:b/>
      <w:bCs/>
      <w:kern w:val="2"/>
      <w:sz w:val="21"/>
      <w:szCs w:val="22"/>
    </w:rPr>
  </w:style>
  <w:style w:type="character" w:customStyle="1" w:styleId="shorttext">
    <w:name w:val="short_text"/>
    <w:basedOn w:val="a0"/>
    <w:rsid w:val="008330C2"/>
  </w:style>
  <w:style w:type="character" w:customStyle="1" w:styleId="hps">
    <w:name w:val="hps"/>
    <w:basedOn w:val="a0"/>
    <w:rsid w:val="004050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22863">
      <w:bodyDiv w:val="1"/>
      <w:marLeft w:val="0"/>
      <w:marRight w:val="0"/>
      <w:marTop w:val="0"/>
      <w:marBottom w:val="0"/>
      <w:divBdr>
        <w:top w:val="none" w:sz="0" w:space="0" w:color="auto"/>
        <w:left w:val="none" w:sz="0" w:space="0" w:color="auto"/>
        <w:bottom w:val="none" w:sz="0" w:space="0" w:color="auto"/>
        <w:right w:val="none" w:sz="0" w:space="0" w:color="auto"/>
      </w:divBdr>
      <w:divsChild>
        <w:div w:id="1895313398">
          <w:marLeft w:val="0"/>
          <w:marRight w:val="0"/>
          <w:marTop w:val="0"/>
          <w:marBottom w:val="0"/>
          <w:divBdr>
            <w:top w:val="none" w:sz="0" w:space="0" w:color="auto"/>
            <w:left w:val="none" w:sz="0" w:space="0" w:color="auto"/>
            <w:bottom w:val="none" w:sz="0" w:space="0" w:color="auto"/>
            <w:right w:val="none" w:sz="0" w:space="0" w:color="auto"/>
          </w:divBdr>
          <w:divsChild>
            <w:div w:id="212469820">
              <w:marLeft w:val="0"/>
              <w:marRight w:val="0"/>
              <w:marTop w:val="0"/>
              <w:marBottom w:val="0"/>
              <w:divBdr>
                <w:top w:val="none" w:sz="0" w:space="0" w:color="auto"/>
                <w:left w:val="none" w:sz="0" w:space="0" w:color="auto"/>
                <w:bottom w:val="none" w:sz="0" w:space="0" w:color="auto"/>
                <w:right w:val="none" w:sz="0" w:space="0" w:color="auto"/>
              </w:divBdr>
              <w:divsChild>
                <w:div w:id="1507094703">
                  <w:marLeft w:val="0"/>
                  <w:marRight w:val="0"/>
                  <w:marTop w:val="0"/>
                  <w:marBottom w:val="0"/>
                  <w:divBdr>
                    <w:top w:val="none" w:sz="0" w:space="0" w:color="auto"/>
                    <w:left w:val="none" w:sz="0" w:space="0" w:color="auto"/>
                    <w:bottom w:val="none" w:sz="0" w:space="0" w:color="auto"/>
                    <w:right w:val="none" w:sz="0" w:space="0" w:color="auto"/>
                  </w:divBdr>
                  <w:divsChild>
                    <w:div w:id="558367693">
                      <w:marLeft w:val="0"/>
                      <w:marRight w:val="0"/>
                      <w:marTop w:val="0"/>
                      <w:marBottom w:val="0"/>
                      <w:divBdr>
                        <w:top w:val="none" w:sz="0" w:space="0" w:color="auto"/>
                        <w:left w:val="none" w:sz="0" w:space="0" w:color="auto"/>
                        <w:bottom w:val="none" w:sz="0" w:space="0" w:color="auto"/>
                        <w:right w:val="none" w:sz="0" w:space="0" w:color="auto"/>
                      </w:divBdr>
                      <w:divsChild>
                        <w:div w:id="1383096561">
                          <w:marLeft w:val="0"/>
                          <w:marRight w:val="0"/>
                          <w:marTop w:val="0"/>
                          <w:marBottom w:val="0"/>
                          <w:divBdr>
                            <w:top w:val="none" w:sz="0" w:space="0" w:color="auto"/>
                            <w:left w:val="none" w:sz="0" w:space="0" w:color="auto"/>
                            <w:bottom w:val="none" w:sz="0" w:space="0" w:color="auto"/>
                            <w:right w:val="none" w:sz="0" w:space="0" w:color="auto"/>
                          </w:divBdr>
                          <w:divsChild>
                            <w:div w:id="1375891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1813907">
      <w:bodyDiv w:val="1"/>
      <w:marLeft w:val="0"/>
      <w:marRight w:val="0"/>
      <w:marTop w:val="0"/>
      <w:marBottom w:val="0"/>
      <w:divBdr>
        <w:top w:val="none" w:sz="0" w:space="0" w:color="auto"/>
        <w:left w:val="none" w:sz="0" w:space="0" w:color="auto"/>
        <w:bottom w:val="none" w:sz="0" w:space="0" w:color="auto"/>
        <w:right w:val="none" w:sz="0" w:space="0" w:color="auto"/>
      </w:divBdr>
    </w:div>
    <w:div w:id="724450748">
      <w:bodyDiv w:val="1"/>
      <w:marLeft w:val="0"/>
      <w:marRight w:val="0"/>
      <w:marTop w:val="0"/>
      <w:marBottom w:val="0"/>
      <w:divBdr>
        <w:top w:val="none" w:sz="0" w:space="0" w:color="auto"/>
        <w:left w:val="none" w:sz="0" w:space="0" w:color="auto"/>
        <w:bottom w:val="none" w:sz="0" w:space="0" w:color="auto"/>
        <w:right w:val="none" w:sz="0" w:space="0" w:color="auto"/>
      </w:divBdr>
    </w:div>
    <w:div w:id="816409950">
      <w:bodyDiv w:val="1"/>
      <w:marLeft w:val="0"/>
      <w:marRight w:val="0"/>
      <w:marTop w:val="0"/>
      <w:marBottom w:val="0"/>
      <w:divBdr>
        <w:top w:val="none" w:sz="0" w:space="0" w:color="auto"/>
        <w:left w:val="none" w:sz="0" w:space="0" w:color="auto"/>
        <w:bottom w:val="none" w:sz="0" w:space="0" w:color="auto"/>
        <w:right w:val="none" w:sz="0" w:space="0" w:color="auto"/>
      </w:divBdr>
      <w:divsChild>
        <w:div w:id="1780448319">
          <w:marLeft w:val="0"/>
          <w:marRight w:val="0"/>
          <w:marTop w:val="0"/>
          <w:marBottom w:val="0"/>
          <w:divBdr>
            <w:top w:val="none" w:sz="0" w:space="0" w:color="auto"/>
            <w:left w:val="none" w:sz="0" w:space="0" w:color="auto"/>
            <w:bottom w:val="none" w:sz="0" w:space="0" w:color="auto"/>
            <w:right w:val="none" w:sz="0" w:space="0" w:color="auto"/>
          </w:divBdr>
          <w:divsChild>
            <w:div w:id="526987907">
              <w:marLeft w:val="0"/>
              <w:marRight w:val="0"/>
              <w:marTop w:val="0"/>
              <w:marBottom w:val="0"/>
              <w:divBdr>
                <w:top w:val="none" w:sz="0" w:space="0" w:color="auto"/>
                <w:left w:val="none" w:sz="0" w:space="0" w:color="auto"/>
                <w:bottom w:val="none" w:sz="0" w:space="0" w:color="auto"/>
                <w:right w:val="none" w:sz="0" w:space="0" w:color="auto"/>
              </w:divBdr>
              <w:divsChild>
                <w:div w:id="1658993509">
                  <w:marLeft w:val="0"/>
                  <w:marRight w:val="0"/>
                  <w:marTop w:val="0"/>
                  <w:marBottom w:val="0"/>
                  <w:divBdr>
                    <w:top w:val="none" w:sz="0" w:space="0" w:color="auto"/>
                    <w:left w:val="none" w:sz="0" w:space="0" w:color="auto"/>
                    <w:bottom w:val="none" w:sz="0" w:space="0" w:color="auto"/>
                    <w:right w:val="none" w:sz="0" w:space="0" w:color="auto"/>
                  </w:divBdr>
                  <w:divsChild>
                    <w:div w:id="1995181760">
                      <w:marLeft w:val="0"/>
                      <w:marRight w:val="0"/>
                      <w:marTop w:val="0"/>
                      <w:marBottom w:val="0"/>
                      <w:divBdr>
                        <w:top w:val="none" w:sz="0" w:space="0" w:color="auto"/>
                        <w:left w:val="none" w:sz="0" w:space="0" w:color="auto"/>
                        <w:bottom w:val="none" w:sz="0" w:space="0" w:color="auto"/>
                        <w:right w:val="none" w:sz="0" w:space="0" w:color="auto"/>
                      </w:divBdr>
                      <w:divsChild>
                        <w:div w:id="1286159394">
                          <w:marLeft w:val="0"/>
                          <w:marRight w:val="0"/>
                          <w:marTop w:val="0"/>
                          <w:marBottom w:val="0"/>
                          <w:divBdr>
                            <w:top w:val="none" w:sz="0" w:space="0" w:color="auto"/>
                            <w:left w:val="none" w:sz="0" w:space="0" w:color="auto"/>
                            <w:bottom w:val="none" w:sz="0" w:space="0" w:color="auto"/>
                            <w:right w:val="none" w:sz="0" w:space="0" w:color="auto"/>
                          </w:divBdr>
                          <w:divsChild>
                            <w:div w:id="198469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8078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D24D71-A0BA-4E5C-9684-A25E1E791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3</Pages>
  <Words>777</Words>
  <Characters>4434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DELLNBX</Company>
  <LinksUpToDate>false</LinksUpToDate>
  <CharactersWithSpaces>5201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PanKuo</dc:creator>
  <cp:lastModifiedBy>Jialiang Zhu</cp:lastModifiedBy>
  <cp:revision>10</cp:revision>
  <cp:lastPrinted>2015-11-03T03:20:00Z</cp:lastPrinted>
  <dcterms:created xsi:type="dcterms:W3CDTF">2015-11-03T02:06:00Z</dcterms:created>
  <dcterms:modified xsi:type="dcterms:W3CDTF">2017-08-19T13:45:00Z</dcterms:modified>
</cp:coreProperties>
</file>